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EF" w:rsidRPr="00FF29EF" w:rsidRDefault="00FF29EF" w:rsidP="00FF29EF">
      <w:pPr>
        <w:jc w:val="center"/>
        <w:rPr>
          <w:sz w:val="28"/>
          <w:szCs w:val="28"/>
        </w:rPr>
      </w:pPr>
      <w:r w:rsidRPr="00FF29EF">
        <w:rPr>
          <w:sz w:val="28"/>
          <w:szCs w:val="28"/>
        </w:rPr>
        <w:t>Minutes of Scorton Medical Centre</w:t>
      </w:r>
    </w:p>
    <w:p w:rsidR="00FF29EF" w:rsidRPr="00FF29EF" w:rsidRDefault="00FF29EF" w:rsidP="00FF29EF">
      <w:pPr>
        <w:jc w:val="center"/>
        <w:rPr>
          <w:sz w:val="28"/>
          <w:szCs w:val="28"/>
        </w:rPr>
      </w:pPr>
      <w:r w:rsidRPr="00FF29EF">
        <w:rPr>
          <w:sz w:val="28"/>
          <w:szCs w:val="28"/>
        </w:rPr>
        <w:t>Patient Participation Group Meeting</w:t>
      </w:r>
    </w:p>
    <w:p w:rsidR="00FF29EF" w:rsidRPr="00FF29EF" w:rsidRDefault="00FF29EF" w:rsidP="00FF29EF">
      <w:pPr>
        <w:jc w:val="center"/>
        <w:rPr>
          <w:sz w:val="28"/>
          <w:szCs w:val="28"/>
        </w:rPr>
      </w:pPr>
    </w:p>
    <w:p w:rsidR="00FF29EF" w:rsidRPr="00FF29EF" w:rsidRDefault="00FF29EF" w:rsidP="00FF29EF">
      <w:pPr>
        <w:jc w:val="center"/>
        <w:rPr>
          <w:sz w:val="28"/>
          <w:szCs w:val="28"/>
        </w:rPr>
      </w:pPr>
      <w:r w:rsidRPr="00FF29EF">
        <w:rPr>
          <w:sz w:val="28"/>
          <w:szCs w:val="28"/>
        </w:rPr>
        <w:t xml:space="preserve">Monday </w:t>
      </w:r>
      <w:r w:rsidR="002C55A2">
        <w:rPr>
          <w:sz w:val="28"/>
          <w:szCs w:val="28"/>
        </w:rPr>
        <w:t>28</w:t>
      </w:r>
      <w:r w:rsidR="002C55A2" w:rsidRPr="002C55A2">
        <w:rPr>
          <w:sz w:val="28"/>
          <w:szCs w:val="28"/>
          <w:vertAlign w:val="superscript"/>
        </w:rPr>
        <w:t>th</w:t>
      </w:r>
      <w:r w:rsidR="002C55A2">
        <w:rPr>
          <w:sz w:val="28"/>
          <w:szCs w:val="28"/>
        </w:rPr>
        <w:t xml:space="preserve"> September</w:t>
      </w:r>
      <w:r w:rsidRPr="00FF29EF">
        <w:rPr>
          <w:sz w:val="28"/>
          <w:szCs w:val="28"/>
        </w:rPr>
        <w:t xml:space="preserve"> 2015</w:t>
      </w:r>
    </w:p>
    <w:p w:rsidR="00FF29EF" w:rsidRDefault="00FF29EF"/>
    <w:p w:rsidR="00FF29EF" w:rsidRDefault="00FF29EF">
      <w:r>
        <w:t>Present:</w:t>
      </w:r>
      <w:r>
        <w:tab/>
        <w:t>Staff – Dr J Dootson, C Harker</w:t>
      </w:r>
    </w:p>
    <w:p w:rsidR="00FF29EF" w:rsidRDefault="00FF29EF">
      <w:r>
        <w:tab/>
      </w:r>
      <w:r>
        <w:tab/>
      </w:r>
    </w:p>
    <w:p w:rsidR="00FF29EF" w:rsidRDefault="00FF29EF">
      <w:r>
        <w:tab/>
      </w:r>
      <w:r>
        <w:tab/>
        <w:t xml:space="preserve">Patients –Y Boothroyd, V Cook, D Gorman, </w:t>
      </w:r>
      <w:r w:rsidR="002C55A2">
        <w:t>D Hill</w:t>
      </w:r>
      <w:r>
        <w:t xml:space="preserve">, D Jones, </w:t>
      </w:r>
    </w:p>
    <w:p w:rsidR="002C55A2" w:rsidRDefault="00FF29EF" w:rsidP="00FF29EF">
      <w:pPr>
        <w:ind w:left="1440"/>
      </w:pPr>
      <w:r>
        <w:t xml:space="preserve"> J Nicholson, I Robinson, M Steckles,</w:t>
      </w:r>
      <w:r w:rsidR="002C55A2">
        <w:t xml:space="preserve"> </w:t>
      </w:r>
      <w:r>
        <w:t>R Stowe,</w:t>
      </w:r>
      <w:r w:rsidR="002C55A2">
        <w:t xml:space="preserve"> J Taylor,</w:t>
      </w:r>
      <w:r>
        <w:t xml:space="preserve"> A Van Niekerk, </w:t>
      </w:r>
    </w:p>
    <w:p w:rsidR="00E3448D" w:rsidRDefault="00FF29EF" w:rsidP="00FF29EF">
      <w:pPr>
        <w:ind w:left="1440"/>
      </w:pPr>
      <w:r>
        <w:t>S Wardell</w:t>
      </w:r>
    </w:p>
    <w:p w:rsidR="00FF29EF" w:rsidRDefault="00FF29EF" w:rsidP="00FF2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FF29EF" w:rsidTr="00FF29EF">
        <w:tc>
          <w:tcPr>
            <w:tcW w:w="6629" w:type="dxa"/>
          </w:tcPr>
          <w:p w:rsidR="00FF29EF" w:rsidRDefault="00FF29EF" w:rsidP="00FF29EF">
            <w:pPr>
              <w:rPr>
                <w:b/>
              </w:rPr>
            </w:pPr>
          </w:p>
          <w:p w:rsidR="00FF29EF" w:rsidRPr="00FF29EF" w:rsidRDefault="00FF29EF" w:rsidP="00FF29EF">
            <w:pPr>
              <w:rPr>
                <w:b/>
              </w:rPr>
            </w:pPr>
            <w:r w:rsidRPr="00FF29EF">
              <w:rPr>
                <w:b/>
              </w:rPr>
              <w:t>AGENDA ITEMS</w:t>
            </w:r>
          </w:p>
        </w:tc>
        <w:tc>
          <w:tcPr>
            <w:tcW w:w="2613" w:type="dxa"/>
          </w:tcPr>
          <w:p w:rsidR="00FF29EF" w:rsidRDefault="00FF29EF" w:rsidP="00FF29EF">
            <w:pPr>
              <w:rPr>
                <w:b/>
              </w:rPr>
            </w:pPr>
          </w:p>
          <w:p w:rsidR="00FF29EF" w:rsidRDefault="00FF29EF" w:rsidP="00FF29EF">
            <w:pPr>
              <w:rPr>
                <w:b/>
              </w:rPr>
            </w:pPr>
            <w:r w:rsidRPr="00FF29EF">
              <w:rPr>
                <w:b/>
              </w:rPr>
              <w:t>ACTION</w:t>
            </w:r>
          </w:p>
          <w:p w:rsidR="00FF29EF" w:rsidRPr="00FF29EF" w:rsidRDefault="00FF29EF" w:rsidP="00FF29EF">
            <w:pPr>
              <w:rPr>
                <w:b/>
              </w:rPr>
            </w:pPr>
          </w:p>
        </w:tc>
      </w:tr>
      <w:tr w:rsidR="00FF29EF" w:rsidTr="00FF29EF">
        <w:tc>
          <w:tcPr>
            <w:tcW w:w="6629" w:type="dxa"/>
          </w:tcPr>
          <w:p w:rsidR="00FF29EF" w:rsidRDefault="00FF29EF" w:rsidP="00FF29EF"/>
          <w:p w:rsidR="00FF29EF" w:rsidRPr="00FF29EF" w:rsidRDefault="00FF29EF" w:rsidP="00FF29EF">
            <w:pPr>
              <w:rPr>
                <w:b/>
              </w:rPr>
            </w:pPr>
            <w:r w:rsidRPr="00FF29EF">
              <w:rPr>
                <w:b/>
              </w:rPr>
              <w:t>WELCOME</w:t>
            </w:r>
          </w:p>
          <w:p w:rsidR="00FF29EF" w:rsidRDefault="002C55A2" w:rsidP="00FF29EF">
            <w:r>
              <w:t>JD welcomed everyone and ran through the agenda</w:t>
            </w:r>
          </w:p>
          <w:p w:rsidR="00FF29EF" w:rsidRDefault="00FF29EF" w:rsidP="00FF29EF"/>
        </w:tc>
        <w:tc>
          <w:tcPr>
            <w:tcW w:w="2613" w:type="dxa"/>
          </w:tcPr>
          <w:p w:rsidR="00FF29EF" w:rsidRDefault="00FF29EF" w:rsidP="00FF29EF"/>
        </w:tc>
      </w:tr>
      <w:tr w:rsidR="00FF29EF" w:rsidTr="00FF29EF">
        <w:tc>
          <w:tcPr>
            <w:tcW w:w="6629" w:type="dxa"/>
          </w:tcPr>
          <w:p w:rsidR="00FF29EF" w:rsidRDefault="00FF29EF" w:rsidP="00FF29EF"/>
          <w:p w:rsidR="00FF29EF" w:rsidRPr="00FF29EF" w:rsidRDefault="00FF29EF" w:rsidP="00FF29EF">
            <w:pPr>
              <w:rPr>
                <w:b/>
              </w:rPr>
            </w:pPr>
            <w:r w:rsidRPr="00FF29EF">
              <w:rPr>
                <w:b/>
              </w:rPr>
              <w:t>APOLOGIES</w:t>
            </w:r>
          </w:p>
          <w:p w:rsidR="00FF29EF" w:rsidRDefault="00FF29EF" w:rsidP="00FF29EF">
            <w:r>
              <w:t xml:space="preserve">Apologies had been received from </w:t>
            </w:r>
            <w:r w:rsidR="002C55A2">
              <w:t>M Nicholson, M Pettit, R Hunter</w:t>
            </w:r>
          </w:p>
          <w:p w:rsidR="00FF29EF" w:rsidRDefault="00FF29EF" w:rsidP="00FF29EF"/>
        </w:tc>
        <w:tc>
          <w:tcPr>
            <w:tcW w:w="2613" w:type="dxa"/>
          </w:tcPr>
          <w:p w:rsidR="00FF29EF" w:rsidRDefault="00FF29EF" w:rsidP="00FF29EF"/>
        </w:tc>
      </w:tr>
      <w:tr w:rsidR="00FF29EF" w:rsidTr="00FF29EF">
        <w:tc>
          <w:tcPr>
            <w:tcW w:w="6629" w:type="dxa"/>
          </w:tcPr>
          <w:p w:rsidR="00500AB6" w:rsidRDefault="00500AB6" w:rsidP="00500AB6"/>
          <w:p w:rsidR="002C55A2" w:rsidRPr="00A76A58" w:rsidRDefault="002C55A2" w:rsidP="00500AB6">
            <w:pPr>
              <w:rPr>
                <w:b/>
              </w:rPr>
            </w:pPr>
            <w:r w:rsidRPr="00A76A58">
              <w:rPr>
                <w:b/>
              </w:rPr>
              <w:t>MINUTES FROM THE LAST MEETING</w:t>
            </w:r>
          </w:p>
          <w:p w:rsidR="002C55A2" w:rsidRDefault="002C55A2" w:rsidP="00500AB6">
            <w:r>
              <w:t xml:space="preserve">JD asked if everyone had received a copy – all confirmed they had and agreed true representation of the meeting </w:t>
            </w:r>
          </w:p>
          <w:p w:rsidR="002C55A2" w:rsidRDefault="002C55A2" w:rsidP="002C55A2">
            <w:r>
              <w:t>MS &amp; IR asked for the minutes from the previous meeting to be amended – they requested that SCB be amended to Scorton Community Buddies Befriending Scheme</w:t>
            </w:r>
          </w:p>
          <w:p w:rsidR="002C55A2" w:rsidRDefault="002C55A2" w:rsidP="002C55A2">
            <w:r>
              <w:t xml:space="preserve">  </w:t>
            </w:r>
          </w:p>
        </w:tc>
        <w:tc>
          <w:tcPr>
            <w:tcW w:w="2613" w:type="dxa"/>
          </w:tcPr>
          <w:p w:rsidR="00F51ED7" w:rsidRDefault="00F51ED7" w:rsidP="00FF29EF"/>
          <w:p w:rsidR="00A76A58" w:rsidRDefault="00A76A58" w:rsidP="00FF29EF">
            <w:r>
              <w:t>Amended on records</w:t>
            </w:r>
          </w:p>
        </w:tc>
      </w:tr>
      <w:tr w:rsidR="00FF29EF" w:rsidTr="00FF29EF">
        <w:tc>
          <w:tcPr>
            <w:tcW w:w="6629" w:type="dxa"/>
          </w:tcPr>
          <w:p w:rsidR="00FF29EF" w:rsidRDefault="00FF29EF" w:rsidP="00FF29EF"/>
          <w:p w:rsidR="009E11B2" w:rsidRPr="0042471C" w:rsidRDefault="00A76A58" w:rsidP="00FF29EF">
            <w:pPr>
              <w:rPr>
                <w:b/>
              </w:rPr>
            </w:pPr>
            <w:r>
              <w:rPr>
                <w:b/>
              </w:rPr>
              <w:t>NEWS FROM THE PRACTICE</w:t>
            </w:r>
          </w:p>
          <w:p w:rsidR="00514EAB" w:rsidRDefault="00A76A58" w:rsidP="00514EAB">
            <w:r>
              <w:t>JD advised Friday evening surgery times had been changed from 4.30 pm – 6.00 pm to 3.30 pm – 5.30 pm – surgery had been running on past 8.00 pm</w:t>
            </w:r>
            <w:r w:rsidR="00514EAB">
              <w:t xml:space="preserve"> as we were open access on a Friday and felt this should remain – surgery length had been increased – Dr on call until 6.30 pm when out of hours service take over – have been some teething problems – patients who are unaware of change in time currently still being seen if arriving after 5.30 pm but will become firmer over the next few weeks</w:t>
            </w:r>
          </w:p>
          <w:p w:rsidR="00514EAB" w:rsidRDefault="00514EAB" w:rsidP="00514EAB">
            <w:r>
              <w:t xml:space="preserve">Newsletter – we have arranged to advertise surgery opening times and flu clinics in the local parish magazines – Middleton Tyas/Cowtons/Scorton   </w:t>
            </w:r>
          </w:p>
          <w:p w:rsidR="00514EAB" w:rsidRDefault="00514EAB" w:rsidP="00514EAB">
            <w:r>
              <w:t>CQC – Care Quality Commission inspected the surgery on the 14</w:t>
            </w:r>
            <w:r w:rsidRPr="00514EAB">
              <w:rPr>
                <w:vertAlign w:val="superscript"/>
              </w:rPr>
              <w:t>th</w:t>
            </w:r>
            <w:r>
              <w:t xml:space="preserve"> September – CH had sent an email to all PPG members advising them and offering a contact email address should anyone have wished to contact CQC – no-one had – feedback from the </w:t>
            </w:r>
            <w:r>
              <w:lastRenderedPageBreak/>
              <w:t>inspection had been limited but we had been advised it was a ‘positive inspection’ and we had not breached any of their regulations – full report would follow in approx. 12 weeks</w:t>
            </w:r>
          </w:p>
          <w:p w:rsidR="0096361B" w:rsidRDefault="00514EAB" w:rsidP="0096361B">
            <w:r>
              <w:t>We were only the 3</w:t>
            </w:r>
            <w:r w:rsidRPr="00514EAB">
              <w:rPr>
                <w:vertAlign w:val="superscript"/>
              </w:rPr>
              <w:t>rd</w:t>
            </w:r>
            <w:r>
              <w:t xml:space="preserve"> in our area to be inspected – all inspections were initially to be completed by April of next year but this had now been extended to October</w:t>
            </w:r>
            <w:r w:rsidR="0096361B">
              <w:t xml:space="preserve"> – follow on inspections are to be carried out every 3 yrs</w:t>
            </w:r>
            <w:r w:rsidR="00726282">
              <w:t xml:space="preserve"> but more realistically will be 5 yrs </w:t>
            </w:r>
          </w:p>
          <w:p w:rsidR="0096361B" w:rsidRDefault="0096361B" w:rsidP="0096361B">
            <w:r>
              <w:t>HCA &amp; Clinical Pharmacist – JD explained that the federation had funded a Clinical Pharmacist to work in the surgery – initially for 3 months but this had now been extended – Aman Hussain had started 1 ½ days per week reviewing procedures in various areas and wef November would commence seeing patients in relation to medication reviews</w:t>
            </w:r>
            <w:r w:rsidR="00726282">
              <w:t xml:space="preserve"> </w:t>
            </w:r>
            <w:r>
              <w:t xml:space="preserve"> </w:t>
            </w:r>
          </w:p>
          <w:p w:rsidR="00851578" w:rsidRDefault="0096361B" w:rsidP="00851578">
            <w:r>
              <w:t>From the 2</w:t>
            </w:r>
            <w:r w:rsidRPr="0096361B">
              <w:rPr>
                <w:vertAlign w:val="superscript"/>
              </w:rPr>
              <w:t>nd</w:t>
            </w:r>
            <w:r>
              <w:t xml:space="preserve"> November we would have the services of a HCA – new role to Scorton – initially part funded for 2 years by the Primary Care Nursing Workforce Project </w:t>
            </w:r>
            <w:r w:rsidR="00851578">
              <w:t xml:space="preserve">to work </w:t>
            </w:r>
            <w:r w:rsidR="00726282">
              <w:t xml:space="preserve">in </w:t>
            </w:r>
            <w:r w:rsidR="00851578">
              <w:t>collaboration with Quakers Lane Surgery and Aldbrough St John –</w:t>
            </w:r>
            <w:r>
              <w:t xml:space="preserve"> Sue</w:t>
            </w:r>
            <w:r w:rsidR="00851578">
              <w:t xml:space="preserve"> will be working at Scorton on a Monday, QLS 2 days/wk, ASJ 1 day/wk – predominantly to carry out booked </w:t>
            </w:r>
            <w:r w:rsidR="00726282">
              <w:t>appt</w:t>
            </w:r>
            <w:r w:rsidR="00851578">
              <w:t xml:space="preserve"> to release both our Practice Nurses to visit patients with Chronic health issues in their homes – they will in turn be working with the Community Matron screening patients and signposting to relevant sources/agencies</w:t>
            </w:r>
          </w:p>
          <w:p w:rsidR="007F6387" w:rsidRDefault="00851578" w:rsidP="00851578">
            <w:r>
              <w:t xml:space="preserve">   </w:t>
            </w:r>
            <w:r w:rsidR="0096361B">
              <w:t xml:space="preserve">  </w:t>
            </w:r>
            <w:r w:rsidR="00514EAB">
              <w:t xml:space="preserve">   </w:t>
            </w:r>
            <w:r w:rsidR="00A76A58">
              <w:t xml:space="preserve"> </w:t>
            </w:r>
            <w:r w:rsidR="00AC51AD">
              <w:t xml:space="preserve"> </w:t>
            </w:r>
          </w:p>
        </w:tc>
        <w:tc>
          <w:tcPr>
            <w:tcW w:w="2613" w:type="dxa"/>
          </w:tcPr>
          <w:p w:rsidR="00FF29EF" w:rsidRDefault="00FF29EF" w:rsidP="00FF29EF"/>
          <w:p w:rsidR="0042471C" w:rsidRDefault="0042471C" w:rsidP="00FF29EF"/>
          <w:p w:rsidR="0042471C" w:rsidRDefault="0042471C" w:rsidP="0042471C">
            <w:r>
              <w:t xml:space="preserve"> </w:t>
            </w:r>
          </w:p>
        </w:tc>
      </w:tr>
      <w:tr w:rsidR="00851578" w:rsidTr="00FF29EF">
        <w:tc>
          <w:tcPr>
            <w:tcW w:w="6629" w:type="dxa"/>
          </w:tcPr>
          <w:p w:rsidR="00851578" w:rsidRDefault="00851578" w:rsidP="00FF29EF"/>
          <w:p w:rsidR="00851578" w:rsidRPr="00726282" w:rsidRDefault="00851578" w:rsidP="00FF29EF">
            <w:pPr>
              <w:rPr>
                <w:b/>
              </w:rPr>
            </w:pPr>
            <w:r w:rsidRPr="00726282">
              <w:rPr>
                <w:b/>
              </w:rPr>
              <w:t>WHERE DO WE GO FROM HERE?</w:t>
            </w:r>
          </w:p>
          <w:p w:rsidR="00851578" w:rsidRDefault="00851578" w:rsidP="00FF29EF">
            <w:r>
              <w:t>Various discussions followed</w:t>
            </w:r>
          </w:p>
          <w:p w:rsidR="00780E83" w:rsidRDefault="00851578" w:rsidP="00780E83">
            <w:r>
              <w:t>MS &amp; IR had  obtained information from various sources – MS had been in touch with Leyburn PPG –</w:t>
            </w:r>
            <w:r w:rsidR="007A6FA4">
              <w:t xml:space="preserve">  IR/MS queried</w:t>
            </w:r>
            <w:r>
              <w:t xml:space="preserve"> </w:t>
            </w:r>
            <w:r w:rsidR="007A6FA4">
              <w:t xml:space="preserve">registration with NAPP and how this would be paid for – ie from the surgery or would fund raising need to be organised – a bank account would need to be set up – constitution and terms of reference arranged – NAPP could help with this </w:t>
            </w:r>
          </w:p>
          <w:p w:rsidR="00780E83" w:rsidRDefault="00780E83" w:rsidP="00780E83">
            <w:r>
              <w:t xml:space="preserve">MS &amp; IR queried where meeting would be held and when – would costs be involved for hiring halls etc – JD/CH advised surgery would be available dependent on the time of the meeting </w:t>
            </w:r>
          </w:p>
          <w:p w:rsidR="00780E83" w:rsidRDefault="007A6FA4" w:rsidP="00780E83">
            <w:r>
              <w:t xml:space="preserve">CH </w:t>
            </w:r>
            <w:r w:rsidR="002C4D9E">
              <w:t>advised templates for ‘constitutions’ and ‘terms of business’</w:t>
            </w:r>
            <w:bookmarkStart w:id="0" w:name="_GoBack"/>
            <w:bookmarkEnd w:id="0"/>
            <w:r>
              <w:t xml:space="preserve"> are available free over the internet </w:t>
            </w:r>
          </w:p>
          <w:p w:rsidR="00780E83" w:rsidRDefault="00780E83" w:rsidP="00780E83">
            <w:r>
              <w:t>V</w:t>
            </w:r>
            <w:r w:rsidR="007A6FA4">
              <w:t xml:space="preserve">arious volunteers  queried if this needed to be so complex – JD reiterated that this was not to be an onerous task </w:t>
            </w:r>
          </w:p>
          <w:p w:rsidR="00780E83" w:rsidRDefault="007A6FA4" w:rsidP="00780E83">
            <w:r>
              <w:t xml:space="preserve">YB suggested we need to make decisions and decide on the best way forward for us and our constitution </w:t>
            </w:r>
          </w:p>
          <w:p w:rsidR="00780E83" w:rsidRDefault="00780E83" w:rsidP="00780E83">
            <w:r>
              <w:t>P</w:t>
            </w:r>
            <w:r w:rsidR="007A6FA4">
              <w:t xml:space="preserve">urpose of the PPG was to support and inform and work with the surgery </w:t>
            </w:r>
            <w:r>
              <w:t xml:space="preserve">representing the 3500+ patients </w:t>
            </w:r>
          </w:p>
          <w:p w:rsidR="00780E83" w:rsidRDefault="00780E83" w:rsidP="00780E83">
            <w:r>
              <w:t>JD indicated that Leyburn PPG had been running for some time – initially practices were paid to set up PPG but that funding was no longer available</w:t>
            </w:r>
          </w:p>
          <w:p w:rsidR="00780E83" w:rsidRDefault="00780E83" w:rsidP="00780E83">
            <w:r>
              <w:t>PPG to run surveys within the surgery – various suggestions followed ie – telephone system/appointment system</w:t>
            </w:r>
          </w:p>
          <w:p w:rsidR="0061433D" w:rsidRDefault="00780E83" w:rsidP="00780E83">
            <w:r>
              <w:t xml:space="preserve">JD advised we had not set up a PPG when </w:t>
            </w:r>
            <w:r>
              <w:lastRenderedPageBreak/>
              <w:t>funding was available</w:t>
            </w:r>
            <w:r w:rsidR="0061433D">
              <w:t>, we wish to reflect and respond on the outcome of any patient survey – we are conscious of not wanting to provide expectations that patients requests will always be met</w:t>
            </w:r>
          </w:p>
          <w:p w:rsidR="00851578" w:rsidRDefault="00780E83" w:rsidP="00780E83">
            <w:r>
              <w:t>Cost – the surgery will help with funding to a degree but we must start at a simple level</w:t>
            </w:r>
          </w:p>
          <w:p w:rsidR="00780E83" w:rsidRDefault="00780E83" w:rsidP="00780E83">
            <w:r>
              <w:t>A VK suggested starting with a simple questionnaire</w:t>
            </w:r>
          </w:p>
          <w:p w:rsidR="00674A1A" w:rsidRDefault="00674A1A" w:rsidP="00780E83">
            <w:r>
              <w:t>Various other suggestions followed</w:t>
            </w:r>
          </w:p>
          <w:p w:rsidR="00674A1A" w:rsidRDefault="00674A1A" w:rsidP="00674A1A">
            <w:r>
              <w:t>Elderly – JD advised it is not always straight forward – DBS checks required – legalities of collecting prescriptions and patients transport had boundaries</w:t>
            </w:r>
          </w:p>
          <w:p w:rsidR="00674A1A" w:rsidRDefault="00674A1A" w:rsidP="00674A1A">
            <w:r>
              <w:t>Weight Clinics were mentioned – already running in other areas so could be one to look at</w:t>
            </w:r>
          </w:p>
          <w:p w:rsidR="00757785" w:rsidRDefault="00674A1A" w:rsidP="00674A1A">
            <w:r>
              <w:t xml:space="preserve">MS &amp; IR had been to a meeting with the </w:t>
            </w:r>
            <w:r w:rsidR="00757785">
              <w:t>CCG (Clinical Commissioning Group) – they are now aware of different groups the PPG can tie into</w:t>
            </w:r>
          </w:p>
          <w:p w:rsidR="00FE1D98" w:rsidRDefault="00757785" w:rsidP="00FE1D98">
            <w:r>
              <w:t>Volunteer to lead/chair group – MS confirmed she would – JD proposed her SW 2</w:t>
            </w:r>
            <w:r w:rsidRPr="00757785">
              <w:rPr>
                <w:vertAlign w:val="superscript"/>
              </w:rPr>
              <w:t>nd</w:t>
            </w:r>
            <w:r>
              <w:t xml:space="preserve"> the proposal</w:t>
            </w:r>
            <w:r w:rsidR="00FE1D98">
              <w:t xml:space="preserve"> – no one came forward for the post of Secretary – MS suggested this be taken to the next meeting</w:t>
            </w:r>
          </w:p>
          <w:p w:rsidR="00FE1D98" w:rsidRDefault="00FE1D98" w:rsidP="00FE1D98">
            <w:r>
              <w:t>Meetings – everyone was asked when best time/day for meetings to be held – it was agreed a Monday at 7pm</w:t>
            </w:r>
          </w:p>
          <w:p w:rsidR="00FE1D98" w:rsidRDefault="00757785" w:rsidP="00FE1D98">
            <w:r>
              <w:t xml:space="preserve"> </w:t>
            </w:r>
            <w:r w:rsidR="00FE1D98">
              <w:t>– JN offered Moulton Village Hall free of charge and JT offered Scorton Village Hall free of charge depending on bookings/times</w:t>
            </w:r>
          </w:p>
          <w:p w:rsidR="00FE1D98" w:rsidRDefault="00FE1D98" w:rsidP="00FE1D98">
            <w:r>
              <w:t>Next meeting would be at Scorton Village Hall if available on Monday 12</w:t>
            </w:r>
            <w:r w:rsidRPr="00FE1D98">
              <w:rPr>
                <w:vertAlign w:val="superscript"/>
              </w:rPr>
              <w:t>th</w:t>
            </w:r>
            <w:r>
              <w:t xml:space="preserve"> October at 7.00 pm – MS to prepare a draft constitution prior to the meeting to be discussed</w:t>
            </w:r>
            <w:r w:rsidR="00726282">
              <w:t xml:space="preserve"> – both CH &amp; JD unable to attend</w:t>
            </w:r>
            <w:r w:rsidR="002C4D9E">
              <w:t xml:space="preserve"> due to annual leave</w:t>
            </w:r>
            <w:r w:rsidR="00726282">
              <w:t xml:space="preserve"> - MS advised not required to attend </w:t>
            </w:r>
          </w:p>
          <w:p w:rsidR="00FE1D98" w:rsidRDefault="00FE1D98" w:rsidP="00FE1D98">
            <w:r>
              <w:t xml:space="preserve">Everyone confirmed they agreed to be contacted by email – CH to give MS list of email address and the telephone number of any without email once she has obtained confirmation </w:t>
            </w:r>
          </w:p>
          <w:p w:rsidR="00726282" w:rsidRDefault="00FE1D98" w:rsidP="00FE1D98">
            <w:r>
              <w:t>Patient Surveys were briefly discussed again – all covered above- JD suggested ID of carers – we currently log carers but could possibly</w:t>
            </w:r>
            <w:r w:rsidR="00726282">
              <w:t xml:space="preserve"> be others in the community we are not aware of</w:t>
            </w:r>
          </w:p>
          <w:p w:rsidR="00674A1A" w:rsidRDefault="00726282" w:rsidP="00726282">
            <w:r>
              <w:t xml:space="preserve">It was asked if the surveys could be put on line – CH confirmed Dr James was very computer literate and was sure this would not be a problem – VC/JD highlighted that some patients don’t use internet </w:t>
            </w:r>
          </w:p>
          <w:p w:rsidR="00726282" w:rsidRDefault="00726282" w:rsidP="00726282">
            <w:r>
              <w:t>There was no AOB</w:t>
            </w:r>
          </w:p>
        </w:tc>
        <w:tc>
          <w:tcPr>
            <w:tcW w:w="2613" w:type="dxa"/>
          </w:tcPr>
          <w:p w:rsidR="00851578" w:rsidRDefault="00851578" w:rsidP="00FF29EF"/>
        </w:tc>
      </w:tr>
      <w:tr w:rsidR="00FF29EF" w:rsidTr="00FF29EF">
        <w:tc>
          <w:tcPr>
            <w:tcW w:w="6629" w:type="dxa"/>
          </w:tcPr>
          <w:p w:rsidR="00FF29EF" w:rsidRDefault="00FF29EF" w:rsidP="00FF29EF"/>
          <w:p w:rsidR="0042471C" w:rsidRPr="0042471C" w:rsidRDefault="0042471C" w:rsidP="00FF29EF">
            <w:pPr>
              <w:rPr>
                <w:b/>
              </w:rPr>
            </w:pPr>
            <w:r w:rsidRPr="0042471C">
              <w:rPr>
                <w:b/>
              </w:rPr>
              <w:t>DATE OF NEXT MEETING</w:t>
            </w:r>
          </w:p>
          <w:p w:rsidR="0042471C" w:rsidRDefault="0042471C" w:rsidP="00726282">
            <w:r>
              <w:t xml:space="preserve">Monday </w:t>
            </w:r>
            <w:r w:rsidR="00726282">
              <w:t>12</w:t>
            </w:r>
            <w:r w:rsidR="00726282" w:rsidRPr="00726282">
              <w:rPr>
                <w:vertAlign w:val="superscript"/>
              </w:rPr>
              <w:t>th</w:t>
            </w:r>
            <w:r w:rsidR="00726282">
              <w:t xml:space="preserve"> October 2015 – provisionally Scorton Village Hall (awaiting confirmation from JT)  </w:t>
            </w:r>
            <w:r>
              <w:t xml:space="preserve"> @ 7.00 pm</w:t>
            </w:r>
          </w:p>
        </w:tc>
        <w:tc>
          <w:tcPr>
            <w:tcW w:w="2613" w:type="dxa"/>
          </w:tcPr>
          <w:p w:rsidR="00FF29EF" w:rsidRDefault="00FF29EF" w:rsidP="00FF29EF"/>
        </w:tc>
      </w:tr>
      <w:tr w:rsidR="00FF29EF" w:rsidTr="00FF29EF">
        <w:tc>
          <w:tcPr>
            <w:tcW w:w="6629" w:type="dxa"/>
          </w:tcPr>
          <w:p w:rsidR="00FF29EF" w:rsidRDefault="00FF29EF" w:rsidP="00FF29EF"/>
          <w:p w:rsidR="00E31B8F" w:rsidRDefault="00E31B8F" w:rsidP="00FF29EF">
            <w:pPr>
              <w:rPr>
                <w:b/>
              </w:rPr>
            </w:pPr>
            <w:r w:rsidRPr="00E31B8F">
              <w:rPr>
                <w:b/>
              </w:rPr>
              <w:t>CLOSE</w:t>
            </w:r>
          </w:p>
          <w:p w:rsidR="00E31B8F" w:rsidRDefault="00E31B8F" w:rsidP="00FF29EF"/>
        </w:tc>
        <w:tc>
          <w:tcPr>
            <w:tcW w:w="2613" w:type="dxa"/>
          </w:tcPr>
          <w:p w:rsidR="00FF29EF" w:rsidRDefault="00FF29EF" w:rsidP="00FF29EF"/>
        </w:tc>
      </w:tr>
    </w:tbl>
    <w:p w:rsidR="00FF29EF" w:rsidRDefault="00FF29EF" w:rsidP="00FF29EF"/>
    <w:sectPr w:rsidR="00FF29EF" w:rsidSect="00726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A29"/>
    <w:multiLevelType w:val="hybridMultilevel"/>
    <w:tmpl w:val="22BCD034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EF"/>
    <w:rsid w:val="00231270"/>
    <w:rsid w:val="002C4D9E"/>
    <w:rsid w:val="002C55A2"/>
    <w:rsid w:val="002D407D"/>
    <w:rsid w:val="0042471C"/>
    <w:rsid w:val="00500AB6"/>
    <w:rsid w:val="00514EAB"/>
    <w:rsid w:val="00571A32"/>
    <w:rsid w:val="0061433D"/>
    <w:rsid w:val="00674A1A"/>
    <w:rsid w:val="00726282"/>
    <w:rsid w:val="00757785"/>
    <w:rsid w:val="00780E83"/>
    <w:rsid w:val="007A6FA4"/>
    <w:rsid w:val="007F6387"/>
    <w:rsid w:val="00851578"/>
    <w:rsid w:val="0096361B"/>
    <w:rsid w:val="009E11B2"/>
    <w:rsid w:val="00A76A58"/>
    <w:rsid w:val="00AC51AD"/>
    <w:rsid w:val="00AE784C"/>
    <w:rsid w:val="00B35545"/>
    <w:rsid w:val="00CE0C04"/>
    <w:rsid w:val="00E31B8F"/>
    <w:rsid w:val="00E3448D"/>
    <w:rsid w:val="00F049DB"/>
    <w:rsid w:val="00F51ED7"/>
    <w:rsid w:val="00FE1D98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54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545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545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545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5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5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5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5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54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554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3554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3554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5545"/>
    <w:rPr>
      <w:rFonts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3554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3554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3554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3554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3554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355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3554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54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3554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35545"/>
    <w:rPr>
      <w:b/>
      <w:bCs/>
    </w:rPr>
  </w:style>
  <w:style w:type="character" w:styleId="Emphasis">
    <w:name w:val="Emphasis"/>
    <w:uiPriority w:val="20"/>
    <w:qFormat/>
    <w:rsid w:val="00B3554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35545"/>
    <w:rPr>
      <w:szCs w:val="32"/>
    </w:rPr>
  </w:style>
  <w:style w:type="paragraph" w:styleId="ListParagraph">
    <w:name w:val="List Paragraph"/>
    <w:basedOn w:val="Normal"/>
    <w:uiPriority w:val="34"/>
    <w:qFormat/>
    <w:rsid w:val="00B355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545"/>
    <w:rPr>
      <w:i/>
    </w:rPr>
  </w:style>
  <w:style w:type="character" w:customStyle="1" w:styleId="QuoteChar">
    <w:name w:val="Quote Char"/>
    <w:link w:val="Quote"/>
    <w:uiPriority w:val="29"/>
    <w:rsid w:val="00B355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5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35545"/>
    <w:rPr>
      <w:b/>
      <w:i/>
      <w:sz w:val="24"/>
    </w:rPr>
  </w:style>
  <w:style w:type="character" w:styleId="SubtleEmphasis">
    <w:name w:val="Subtle Emphasis"/>
    <w:uiPriority w:val="19"/>
    <w:qFormat/>
    <w:rsid w:val="00B35545"/>
    <w:rPr>
      <w:i/>
      <w:color w:val="5A5A5A"/>
    </w:rPr>
  </w:style>
  <w:style w:type="character" w:styleId="IntenseEmphasis">
    <w:name w:val="Intense Emphasis"/>
    <w:uiPriority w:val="21"/>
    <w:qFormat/>
    <w:rsid w:val="00B3554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3554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35545"/>
    <w:rPr>
      <w:b/>
      <w:sz w:val="24"/>
      <w:u w:val="single"/>
    </w:rPr>
  </w:style>
  <w:style w:type="character" w:styleId="BookTitle">
    <w:name w:val="Book Title"/>
    <w:uiPriority w:val="33"/>
    <w:qFormat/>
    <w:rsid w:val="00B3554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545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FF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54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545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545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545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5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5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5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5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54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554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3554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3554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5545"/>
    <w:rPr>
      <w:rFonts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3554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3554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3554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3554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3554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355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3554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54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3554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35545"/>
    <w:rPr>
      <w:b/>
      <w:bCs/>
    </w:rPr>
  </w:style>
  <w:style w:type="character" w:styleId="Emphasis">
    <w:name w:val="Emphasis"/>
    <w:uiPriority w:val="20"/>
    <w:qFormat/>
    <w:rsid w:val="00B3554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35545"/>
    <w:rPr>
      <w:szCs w:val="32"/>
    </w:rPr>
  </w:style>
  <w:style w:type="paragraph" w:styleId="ListParagraph">
    <w:name w:val="List Paragraph"/>
    <w:basedOn w:val="Normal"/>
    <w:uiPriority w:val="34"/>
    <w:qFormat/>
    <w:rsid w:val="00B355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545"/>
    <w:rPr>
      <w:i/>
    </w:rPr>
  </w:style>
  <w:style w:type="character" w:customStyle="1" w:styleId="QuoteChar">
    <w:name w:val="Quote Char"/>
    <w:link w:val="Quote"/>
    <w:uiPriority w:val="29"/>
    <w:rsid w:val="00B355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5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35545"/>
    <w:rPr>
      <w:b/>
      <w:i/>
      <w:sz w:val="24"/>
    </w:rPr>
  </w:style>
  <w:style w:type="character" w:styleId="SubtleEmphasis">
    <w:name w:val="Subtle Emphasis"/>
    <w:uiPriority w:val="19"/>
    <w:qFormat/>
    <w:rsid w:val="00B35545"/>
    <w:rPr>
      <w:i/>
      <w:color w:val="5A5A5A"/>
    </w:rPr>
  </w:style>
  <w:style w:type="character" w:styleId="IntenseEmphasis">
    <w:name w:val="Intense Emphasis"/>
    <w:uiPriority w:val="21"/>
    <w:qFormat/>
    <w:rsid w:val="00B3554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3554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35545"/>
    <w:rPr>
      <w:b/>
      <w:sz w:val="24"/>
      <w:u w:val="single"/>
    </w:rPr>
  </w:style>
  <w:style w:type="character" w:styleId="BookTitle">
    <w:name w:val="Book Title"/>
    <w:uiPriority w:val="33"/>
    <w:qFormat/>
    <w:rsid w:val="00B3554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545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FF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2015-09-29T10:24:00Z</cp:lastPrinted>
  <dcterms:created xsi:type="dcterms:W3CDTF">2015-09-29T09:54:00Z</dcterms:created>
  <dcterms:modified xsi:type="dcterms:W3CDTF">2015-09-29T12:45:00Z</dcterms:modified>
</cp:coreProperties>
</file>