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9EF" w:rsidRPr="00FF29EF" w:rsidRDefault="0098278B" w:rsidP="00FF29EF">
      <w:pPr>
        <w:jc w:val="center"/>
        <w:rPr>
          <w:sz w:val="28"/>
          <w:szCs w:val="28"/>
        </w:rPr>
      </w:pPr>
      <w:r>
        <w:rPr>
          <w:b/>
          <w:sz w:val="28"/>
          <w:szCs w:val="28"/>
        </w:rPr>
        <w:t xml:space="preserve">DRAFT </w:t>
      </w:r>
      <w:r w:rsidR="00FF29EF" w:rsidRPr="00FF29EF">
        <w:rPr>
          <w:sz w:val="28"/>
          <w:szCs w:val="28"/>
        </w:rPr>
        <w:t>Minutes of Scorton Medical Centre</w:t>
      </w:r>
    </w:p>
    <w:p w:rsidR="00FF29EF" w:rsidRDefault="00FF29EF" w:rsidP="00FF29EF">
      <w:pPr>
        <w:jc w:val="center"/>
        <w:rPr>
          <w:sz w:val="28"/>
          <w:szCs w:val="28"/>
        </w:rPr>
      </w:pPr>
      <w:r w:rsidRPr="00FF29EF">
        <w:rPr>
          <w:sz w:val="28"/>
          <w:szCs w:val="28"/>
        </w:rPr>
        <w:t>Patient Participation Group Meeting</w:t>
      </w:r>
    </w:p>
    <w:p w:rsidR="00FF29EF" w:rsidRPr="00FF29EF" w:rsidRDefault="005749E4" w:rsidP="00FF29EF">
      <w:pPr>
        <w:jc w:val="center"/>
        <w:rPr>
          <w:sz w:val="28"/>
          <w:szCs w:val="28"/>
        </w:rPr>
      </w:pPr>
      <w:r>
        <w:rPr>
          <w:sz w:val="28"/>
          <w:szCs w:val="28"/>
        </w:rPr>
        <w:t>Ab</w:t>
      </w:r>
      <w:r w:rsidR="00D9503A">
        <w:rPr>
          <w:sz w:val="28"/>
          <w:szCs w:val="28"/>
        </w:rPr>
        <w:t>bey Care</w:t>
      </w:r>
      <w:r>
        <w:rPr>
          <w:sz w:val="28"/>
          <w:szCs w:val="28"/>
        </w:rPr>
        <w:t xml:space="preserve">, </w:t>
      </w:r>
      <w:proofErr w:type="spellStart"/>
      <w:r>
        <w:rPr>
          <w:sz w:val="28"/>
          <w:szCs w:val="28"/>
        </w:rPr>
        <w:t>Scorton</w:t>
      </w:r>
      <w:proofErr w:type="spellEnd"/>
    </w:p>
    <w:p w:rsidR="00FF29EF" w:rsidRPr="00FF29EF" w:rsidRDefault="005749E4" w:rsidP="00FF29EF">
      <w:pPr>
        <w:jc w:val="center"/>
        <w:rPr>
          <w:sz w:val="28"/>
          <w:szCs w:val="28"/>
        </w:rPr>
      </w:pPr>
      <w:r>
        <w:rPr>
          <w:sz w:val="28"/>
          <w:szCs w:val="28"/>
        </w:rPr>
        <w:t>Monday 7</w:t>
      </w:r>
      <w:r w:rsidRPr="005749E4">
        <w:rPr>
          <w:sz w:val="28"/>
          <w:szCs w:val="28"/>
          <w:vertAlign w:val="superscript"/>
        </w:rPr>
        <w:t>th</w:t>
      </w:r>
      <w:r>
        <w:rPr>
          <w:sz w:val="28"/>
          <w:szCs w:val="28"/>
        </w:rPr>
        <w:t xml:space="preserve"> November, 2016.</w:t>
      </w:r>
    </w:p>
    <w:p w:rsidR="00FF29EF" w:rsidRDefault="00FF29EF"/>
    <w:p w:rsidR="005F09B4" w:rsidRDefault="00FF29EF" w:rsidP="000A10E2">
      <w:r w:rsidRPr="00EC3DD8">
        <w:rPr>
          <w:b/>
        </w:rPr>
        <w:t>Present:</w:t>
      </w:r>
      <w:r w:rsidR="00D72068">
        <w:rPr>
          <w:b/>
        </w:rPr>
        <w:t xml:space="preserve"> </w:t>
      </w:r>
      <w:r>
        <w:t>Patients –</w:t>
      </w:r>
      <w:r w:rsidR="003142B8">
        <w:t xml:space="preserve"> </w:t>
      </w:r>
      <w:r w:rsidR="00582041">
        <w:t xml:space="preserve"> </w:t>
      </w:r>
      <w:r w:rsidR="00DD227E">
        <w:t xml:space="preserve">M Pettit, </w:t>
      </w:r>
      <w:r>
        <w:t>M Steckles,</w:t>
      </w:r>
      <w:r w:rsidR="006F751A">
        <w:t xml:space="preserve">  A</w:t>
      </w:r>
      <w:r w:rsidR="00582041">
        <w:t>na</w:t>
      </w:r>
      <w:r w:rsidR="006F751A">
        <w:t xml:space="preserve"> Van Niekerk</w:t>
      </w:r>
      <w:r w:rsidR="005F09B4">
        <w:t>.</w:t>
      </w:r>
    </w:p>
    <w:p w:rsidR="003142B8" w:rsidRDefault="005F09B4" w:rsidP="000A10E2">
      <w:r>
        <w:t xml:space="preserve">                Staff           </w:t>
      </w:r>
      <w:r w:rsidR="006F751A">
        <w:t xml:space="preserve"> </w:t>
      </w:r>
      <w:r>
        <w:t xml:space="preserve">Caroline Harker, Dr Judith </w:t>
      </w:r>
      <w:proofErr w:type="spellStart"/>
      <w:r>
        <w:t>Dootson</w:t>
      </w:r>
      <w:proofErr w:type="spellEnd"/>
    </w:p>
    <w:p w:rsidR="006850B5" w:rsidRDefault="003142B8" w:rsidP="000A10E2">
      <w:r>
        <w:t xml:space="preserve">               </w:t>
      </w:r>
      <w:r w:rsidR="006850B5">
        <w:t xml:space="preserve">                                  </w:t>
      </w:r>
    </w:p>
    <w:p w:rsidR="00FF29EF" w:rsidRDefault="00FF29EF" w:rsidP="00FF29EF"/>
    <w:tbl>
      <w:tblPr>
        <w:tblStyle w:val="TableGrid"/>
        <w:tblW w:w="0" w:type="auto"/>
        <w:tblLook w:val="04A0" w:firstRow="1" w:lastRow="0" w:firstColumn="1" w:lastColumn="0" w:noHBand="0" w:noVBand="1"/>
      </w:tblPr>
      <w:tblGrid>
        <w:gridCol w:w="6629"/>
        <w:gridCol w:w="2613"/>
      </w:tblGrid>
      <w:tr w:rsidR="00FF29EF" w:rsidTr="00FF29EF">
        <w:tc>
          <w:tcPr>
            <w:tcW w:w="6629" w:type="dxa"/>
          </w:tcPr>
          <w:p w:rsidR="00FF29EF" w:rsidRDefault="00FF29EF" w:rsidP="00FF29EF">
            <w:pPr>
              <w:rPr>
                <w:b/>
              </w:rPr>
            </w:pPr>
          </w:p>
          <w:p w:rsidR="00FF29EF" w:rsidRPr="00FF29EF" w:rsidRDefault="00FF29EF" w:rsidP="00FF29EF">
            <w:pPr>
              <w:rPr>
                <w:b/>
              </w:rPr>
            </w:pPr>
            <w:r w:rsidRPr="00FF29EF">
              <w:rPr>
                <w:b/>
              </w:rPr>
              <w:t>AGENDA ITEMS</w:t>
            </w:r>
          </w:p>
        </w:tc>
        <w:tc>
          <w:tcPr>
            <w:tcW w:w="2613" w:type="dxa"/>
          </w:tcPr>
          <w:p w:rsidR="00FF29EF" w:rsidRDefault="00FF29EF" w:rsidP="00FF29EF">
            <w:pPr>
              <w:rPr>
                <w:b/>
              </w:rPr>
            </w:pPr>
          </w:p>
          <w:p w:rsidR="00FF29EF" w:rsidRDefault="00FF29EF" w:rsidP="00FF29EF">
            <w:pPr>
              <w:rPr>
                <w:b/>
              </w:rPr>
            </w:pPr>
            <w:r w:rsidRPr="00FF29EF">
              <w:rPr>
                <w:b/>
              </w:rPr>
              <w:t>ACTION</w:t>
            </w:r>
          </w:p>
          <w:p w:rsidR="00FF29EF" w:rsidRPr="00FF29EF" w:rsidRDefault="00FF29EF" w:rsidP="00FF29EF">
            <w:pPr>
              <w:rPr>
                <w:b/>
              </w:rPr>
            </w:pPr>
          </w:p>
        </w:tc>
      </w:tr>
      <w:tr w:rsidR="00FF29EF" w:rsidTr="00FF29EF">
        <w:tc>
          <w:tcPr>
            <w:tcW w:w="6629" w:type="dxa"/>
          </w:tcPr>
          <w:p w:rsidR="00FF29EF" w:rsidRPr="0042384E" w:rsidRDefault="00FF29EF" w:rsidP="00FF29EF"/>
          <w:p w:rsidR="00FF29EF" w:rsidRPr="0042384E" w:rsidRDefault="00FF29EF" w:rsidP="00FF29EF">
            <w:pPr>
              <w:rPr>
                <w:b/>
              </w:rPr>
            </w:pPr>
            <w:r w:rsidRPr="0042384E">
              <w:rPr>
                <w:b/>
              </w:rPr>
              <w:t>WELCOME</w:t>
            </w:r>
          </w:p>
          <w:p w:rsidR="00FF29EF" w:rsidRPr="0042384E" w:rsidRDefault="000A10E2" w:rsidP="006F751A">
            <w:r w:rsidRPr="0042384E">
              <w:t>MS</w:t>
            </w:r>
            <w:r w:rsidR="002C55A2" w:rsidRPr="0042384E">
              <w:t xml:space="preserve"> welcomed everyone</w:t>
            </w:r>
            <w:r w:rsidR="003142B8" w:rsidRPr="0042384E">
              <w:t>, H&amp;S</w:t>
            </w:r>
            <w:r w:rsidR="006F751A">
              <w:t xml:space="preserve"> covered</w:t>
            </w:r>
            <w:r w:rsidR="003142B8" w:rsidRPr="0042384E">
              <w:t xml:space="preserve">, </w:t>
            </w:r>
            <w:r w:rsidR="00F95BD4" w:rsidRPr="0042384E">
              <w:t xml:space="preserve">and thanked </w:t>
            </w:r>
            <w:r w:rsidR="00DD227E">
              <w:t xml:space="preserve">Abbey Care </w:t>
            </w:r>
            <w:r w:rsidR="00F95BD4" w:rsidRPr="0042384E">
              <w:t>for hosting the PPG</w:t>
            </w:r>
            <w:r w:rsidR="00DD227E">
              <w:t xml:space="preserve"> and providing tea, coffee</w:t>
            </w:r>
            <w:r w:rsidR="006F751A">
              <w:t xml:space="preserve"> &amp; biscuits</w:t>
            </w:r>
            <w:r w:rsidR="003142B8" w:rsidRPr="0042384E">
              <w:t>.</w:t>
            </w:r>
            <w:r w:rsidR="000925AA">
              <w:t xml:space="preserve"> </w:t>
            </w:r>
          </w:p>
        </w:tc>
        <w:tc>
          <w:tcPr>
            <w:tcW w:w="2613" w:type="dxa"/>
          </w:tcPr>
          <w:p w:rsidR="00FF29EF" w:rsidRPr="0042384E" w:rsidRDefault="00FF29EF" w:rsidP="00FF29EF">
            <w:pPr>
              <w:rPr>
                <w:sz w:val="28"/>
                <w:szCs w:val="28"/>
              </w:rPr>
            </w:pPr>
          </w:p>
        </w:tc>
      </w:tr>
      <w:tr w:rsidR="00FF29EF" w:rsidTr="00FF29EF">
        <w:tc>
          <w:tcPr>
            <w:tcW w:w="6629" w:type="dxa"/>
          </w:tcPr>
          <w:p w:rsidR="00FF29EF" w:rsidRPr="0042384E" w:rsidRDefault="00FF29EF" w:rsidP="00FF29EF"/>
          <w:p w:rsidR="00FF29EF" w:rsidRPr="0042384E" w:rsidRDefault="00FF29EF" w:rsidP="00FF29EF">
            <w:pPr>
              <w:rPr>
                <w:b/>
              </w:rPr>
            </w:pPr>
            <w:r w:rsidRPr="0042384E">
              <w:rPr>
                <w:b/>
              </w:rPr>
              <w:t>APOLOGIES</w:t>
            </w:r>
          </w:p>
          <w:p w:rsidR="006850B5" w:rsidRPr="0042384E" w:rsidRDefault="00FF29EF" w:rsidP="00FF29EF">
            <w:r w:rsidRPr="0042384E">
              <w:t>Apologies had been received from</w:t>
            </w:r>
            <w:r w:rsidR="0039322E">
              <w:t xml:space="preserve"> </w:t>
            </w:r>
            <w:proofErr w:type="spellStart"/>
            <w:r w:rsidR="005F09B4">
              <w:t>J.Branch</w:t>
            </w:r>
            <w:proofErr w:type="spellEnd"/>
            <w:r w:rsidR="005F09B4">
              <w:t>,</w:t>
            </w:r>
            <w:r w:rsidR="00526AFA">
              <w:t xml:space="preserve"> </w:t>
            </w:r>
            <w:r w:rsidR="005F09B4">
              <w:t>Debra Gorman,  Rachel Stowe, Steve Wardell</w:t>
            </w:r>
            <w:r w:rsidR="00526AFA">
              <w:t>.</w:t>
            </w:r>
            <w:r w:rsidR="00DD227E">
              <w:t xml:space="preserve"> </w:t>
            </w:r>
            <w:r w:rsidR="003142B8" w:rsidRPr="0042384E">
              <w:t xml:space="preserve"> </w:t>
            </w:r>
          </w:p>
          <w:p w:rsidR="00FF29EF" w:rsidRPr="0042384E" w:rsidRDefault="000A10E2" w:rsidP="00FF29EF">
            <w:r w:rsidRPr="0042384E">
              <w:t xml:space="preserve"> </w:t>
            </w:r>
            <w:r w:rsidR="00C6149F" w:rsidRPr="0042384E">
              <w:t xml:space="preserve">                                                 </w:t>
            </w:r>
          </w:p>
          <w:p w:rsidR="00FF29EF" w:rsidRPr="0042384E" w:rsidRDefault="00FF29EF" w:rsidP="00FF29EF"/>
        </w:tc>
        <w:tc>
          <w:tcPr>
            <w:tcW w:w="2613" w:type="dxa"/>
          </w:tcPr>
          <w:p w:rsidR="00FF29EF" w:rsidRPr="0042384E" w:rsidRDefault="00FF29EF" w:rsidP="00FF29EF">
            <w:pPr>
              <w:rPr>
                <w:sz w:val="28"/>
                <w:szCs w:val="28"/>
              </w:rPr>
            </w:pPr>
          </w:p>
          <w:p w:rsidR="00EC3DD8" w:rsidRPr="0042384E" w:rsidRDefault="00EC3DD8" w:rsidP="00FF29EF">
            <w:pPr>
              <w:rPr>
                <w:sz w:val="28"/>
                <w:szCs w:val="28"/>
              </w:rPr>
            </w:pPr>
          </w:p>
          <w:p w:rsidR="00EC3DD8" w:rsidRPr="0042384E" w:rsidRDefault="00EC3DD8" w:rsidP="00FF29EF">
            <w:pPr>
              <w:rPr>
                <w:sz w:val="28"/>
                <w:szCs w:val="28"/>
              </w:rPr>
            </w:pPr>
          </w:p>
          <w:p w:rsidR="00EC3DD8" w:rsidRPr="0042384E" w:rsidRDefault="00EC3DD8" w:rsidP="00FF29EF">
            <w:pPr>
              <w:rPr>
                <w:sz w:val="28"/>
                <w:szCs w:val="28"/>
              </w:rPr>
            </w:pPr>
          </w:p>
          <w:p w:rsidR="00EC3DD8" w:rsidRPr="0042384E" w:rsidRDefault="00EC3DD8" w:rsidP="00FF29EF">
            <w:pPr>
              <w:rPr>
                <w:sz w:val="28"/>
                <w:szCs w:val="28"/>
              </w:rPr>
            </w:pPr>
          </w:p>
        </w:tc>
      </w:tr>
      <w:tr w:rsidR="00FF29EF" w:rsidTr="00FF29EF">
        <w:tc>
          <w:tcPr>
            <w:tcW w:w="6629" w:type="dxa"/>
          </w:tcPr>
          <w:p w:rsidR="00500AB6" w:rsidRPr="0042384E" w:rsidRDefault="00500AB6" w:rsidP="00500AB6"/>
          <w:p w:rsidR="002C55A2" w:rsidRPr="0042384E" w:rsidRDefault="002C55A2" w:rsidP="00500AB6">
            <w:pPr>
              <w:rPr>
                <w:b/>
              </w:rPr>
            </w:pPr>
            <w:r w:rsidRPr="0042384E">
              <w:rPr>
                <w:b/>
              </w:rPr>
              <w:t>MINUTES FROM THE LAST MEETING</w:t>
            </w:r>
            <w:r w:rsidR="009E24BA" w:rsidRPr="0042384E">
              <w:rPr>
                <w:b/>
              </w:rPr>
              <w:t xml:space="preserve"> </w:t>
            </w:r>
            <w:r w:rsidR="00526AFA">
              <w:rPr>
                <w:b/>
              </w:rPr>
              <w:t>18</w:t>
            </w:r>
            <w:r w:rsidR="00526AFA" w:rsidRPr="00526AFA">
              <w:rPr>
                <w:b/>
                <w:vertAlign w:val="superscript"/>
              </w:rPr>
              <w:t>th</w:t>
            </w:r>
            <w:r w:rsidR="00526AFA">
              <w:rPr>
                <w:b/>
              </w:rPr>
              <w:t xml:space="preserve"> October,</w:t>
            </w:r>
            <w:r w:rsidR="00DD227E">
              <w:rPr>
                <w:b/>
              </w:rPr>
              <w:t xml:space="preserve"> 2016</w:t>
            </w:r>
          </w:p>
          <w:p w:rsidR="00582041" w:rsidRDefault="00C6149F" w:rsidP="006F751A">
            <w:r w:rsidRPr="0042384E">
              <w:t>MS</w:t>
            </w:r>
            <w:r w:rsidR="002C55A2" w:rsidRPr="0042384E">
              <w:t xml:space="preserve"> </w:t>
            </w:r>
            <w:r w:rsidR="007B6C75" w:rsidRPr="0042384E">
              <w:t>passed copies of the last meeting around</w:t>
            </w:r>
            <w:r w:rsidR="002C55A2" w:rsidRPr="0042384E">
              <w:t xml:space="preserve"> – </w:t>
            </w:r>
            <w:r w:rsidR="007B6C75" w:rsidRPr="0042384E">
              <w:t>it was</w:t>
            </w:r>
            <w:r w:rsidR="002C55A2" w:rsidRPr="0042384E">
              <w:t xml:space="preserve"> agreed </w:t>
            </w:r>
            <w:r w:rsidR="00EC3DD8" w:rsidRPr="0042384E">
              <w:t xml:space="preserve">they are a </w:t>
            </w:r>
            <w:r w:rsidR="002C55A2" w:rsidRPr="0042384E">
              <w:t>true representation of the meeting</w:t>
            </w:r>
            <w:r w:rsidRPr="0042384E">
              <w:t>.</w:t>
            </w:r>
            <w:r w:rsidR="002C55A2" w:rsidRPr="0042384E">
              <w:t xml:space="preserve"> </w:t>
            </w:r>
          </w:p>
          <w:p w:rsidR="002C55A2" w:rsidRPr="0042384E" w:rsidRDefault="002C55A2" w:rsidP="00582041"/>
        </w:tc>
        <w:tc>
          <w:tcPr>
            <w:tcW w:w="2613" w:type="dxa"/>
          </w:tcPr>
          <w:p w:rsidR="00A76A58" w:rsidRPr="0042384E" w:rsidRDefault="00A76A58" w:rsidP="007B6C75">
            <w:pPr>
              <w:rPr>
                <w:sz w:val="28"/>
                <w:szCs w:val="28"/>
              </w:rPr>
            </w:pPr>
          </w:p>
        </w:tc>
      </w:tr>
      <w:tr w:rsidR="00FF29EF" w:rsidTr="00FF29EF">
        <w:tc>
          <w:tcPr>
            <w:tcW w:w="6629" w:type="dxa"/>
          </w:tcPr>
          <w:p w:rsidR="00FF29EF" w:rsidRPr="0042384E" w:rsidRDefault="00FF29EF" w:rsidP="00FF29EF"/>
          <w:p w:rsidR="007B6C75" w:rsidRDefault="00A76A58" w:rsidP="00C6149F">
            <w:pPr>
              <w:rPr>
                <w:b/>
              </w:rPr>
            </w:pPr>
            <w:r w:rsidRPr="0042384E">
              <w:rPr>
                <w:b/>
              </w:rPr>
              <w:t>NEWS FROM THE PRACTICE</w:t>
            </w:r>
            <w:r w:rsidR="001945A4" w:rsidRPr="0042384E">
              <w:rPr>
                <w:b/>
              </w:rPr>
              <w:t>:</w:t>
            </w:r>
          </w:p>
          <w:p w:rsidR="00CE51ED" w:rsidRDefault="00D94D12" w:rsidP="00C6149F">
            <w:r>
              <w:t xml:space="preserve">It was </w:t>
            </w:r>
            <w:r w:rsidR="00526AFA">
              <w:t>agreed</w:t>
            </w:r>
            <w:r>
              <w:t xml:space="preserve"> that the</w:t>
            </w:r>
            <w:r w:rsidR="00526AFA">
              <w:t xml:space="preserve"> date for the</w:t>
            </w:r>
            <w:r>
              <w:t xml:space="preserve"> Xmas lunchtime event for patients at the Medical Centre </w:t>
            </w:r>
            <w:r w:rsidR="00526AFA">
              <w:t>is Wednesday 14</w:t>
            </w:r>
            <w:r w:rsidR="00526AFA" w:rsidRPr="00526AFA">
              <w:rPr>
                <w:vertAlign w:val="superscript"/>
              </w:rPr>
              <w:t>th</w:t>
            </w:r>
            <w:r w:rsidR="00526AFA">
              <w:t xml:space="preserve"> </w:t>
            </w:r>
            <w:r>
              <w:t>December, with mince pies</w:t>
            </w:r>
            <w:r w:rsidR="00D9318A">
              <w:t>, savoury nibbles, fruit juices</w:t>
            </w:r>
            <w:r>
              <w:t xml:space="preserve"> and mulled wine</w:t>
            </w:r>
            <w:r w:rsidR="00526AFA">
              <w:t xml:space="preserve"> and some background music.</w:t>
            </w:r>
            <w:r>
              <w:t xml:space="preserve"> Caroline </w:t>
            </w:r>
            <w:r w:rsidR="00526AFA">
              <w:t>confirmed she has asked</w:t>
            </w:r>
            <w:r>
              <w:t xml:space="preserve"> a supplier to sponsor the occasion and </w:t>
            </w:r>
            <w:r w:rsidR="00526AFA">
              <w:t xml:space="preserve">will now </w:t>
            </w:r>
            <w:r>
              <w:t>confi</w:t>
            </w:r>
            <w:r w:rsidR="00526AFA">
              <w:t>rm the</w:t>
            </w:r>
            <w:r>
              <w:t xml:space="preserve"> date &amp; time</w:t>
            </w:r>
            <w:r w:rsidR="00526AFA">
              <w:t xml:space="preserve"> to them.</w:t>
            </w:r>
          </w:p>
          <w:p w:rsidR="00526AFA" w:rsidRDefault="00526AFA" w:rsidP="00C6149F">
            <w:r>
              <w:t xml:space="preserve">The practice agreed to </w:t>
            </w:r>
            <w:r w:rsidR="006D264D">
              <w:t>the PPG request to have a permanent table in the waiting room for PPG information.</w:t>
            </w:r>
          </w:p>
          <w:p w:rsidR="00D9318A" w:rsidRPr="006F751A" w:rsidRDefault="00D9318A" w:rsidP="00C6149F">
            <w:r>
              <w:t>The practice agreed to right a response for inclusion in the final PPG questionnaire report.</w:t>
            </w:r>
          </w:p>
          <w:p w:rsidR="00CA14F0" w:rsidRPr="0042384E" w:rsidRDefault="00CA14F0" w:rsidP="006F751A"/>
        </w:tc>
        <w:tc>
          <w:tcPr>
            <w:tcW w:w="2613" w:type="dxa"/>
          </w:tcPr>
          <w:p w:rsidR="00FF29EF" w:rsidRPr="0042384E" w:rsidRDefault="00FF29EF" w:rsidP="00FF29EF"/>
          <w:p w:rsidR="00D25954" w:rsidRDefault="00D25954" w:rsidP="0042471C"/>
          <w:p w:rsidR="00526AFA" w:rsidRDefault="00526AFA" w:rsidP="00466F80">
            <w:r>
              <w:t xml:space="preserve">Notice to be placed </w:t>
            </w:r>
            <w:r w:rsidR="006D264D">
              <w:t>on</w:t>
            </w:r>
            <w:r>
              <w:t xml:space="preserve"> the </w:t>
            </w:r>
            <w:r w:rsidR="006D264D">
              <w:t>PPG table</w:t>
            </w:r>
            <w:r>
              <w:t xml:space="preserve"> inviting patients to attend</w:t>
            </w:r>
            <w:r w:rsidR="006D264D">
              <w:t xml:space="preserve"> the Christmas event</w:t>
            </w:r>
            <w:r>
              <w:t>.</w:t>
            </w:r>
          </w:p>
          <w:p w:rsidR="00466F80" w:rsidRPr="0042384E" w:rsidRDefault="00526AFA" w:rsidP="00466F80">
            <w:r>
              <w:t xml:space="preserve"> </w:t>
            </w:r>
            <w:r w:rsidR="00D9318A">
              <w:t>Response from the surgery to the patient questionnaire to be forwarded for inclusion in the final report.</w:t>
            </w:r>
            <w:r w:rsidR="00466F80">
              <w:t xml:space="preserve"> </w:t>
            </w:r>
          </w:p>
        </w:tc>
      </w:tr>
      <w:tr w:rsidR="00851578" w:rsidTr="00FF29EF">
        <w:tc>
          <w:tcPr>
            <w:tcW w:w="6629" w:type="dxa"/>
          </w:tcPr>
          <w:p w:rsidR="00851578" w:rsidRPr="0042384E" w:rsidRDefault="00851578" w:rsidP="00FF29EF"/>
          <w:p w:rsidR="007835EA" w:rsidRDefault="003E0FE8" w:rsidP="00FF29EF">
            <w:r w:rsidRPr="0042384E">
              <w:rPr>
                <w:b/>
              </w:rPr>
              <w:t>Members</w:t>
            </w:r>
            <w:r w:rsidR="00F95BD4" w:rsidRPr="00D94D12">
              <w:t>:</w:t>
            </w:r>
            <w:r w:rsidR="000925AA" w:rsidRPr="00D94D12">
              <w:t xml:space="preserve"> </w:t>
            </w:r>
          </w:p>
          <w:p w:rsidR="00D25954" w:rsidRDefault="00D9318A" w:rsidP="00CE51ED">
            <w:r>
              <w:t>It was agreed that Melva Steckles remain in the position of chair.</w:t>
            </w:r>
          </w:p>
          <w:p w:rsidR="00D9318A" w:rsidRDefault="00D9318A" w:rsidP="00CE51ED">
            <w:r>
              <w:t>Discussions took place about speakers in 2017 to include the Carers group and the CAB.</w:t>
            </w:r>
          </w:p>
          <w:p w:rsidR="00D9318A" w:rsidRDefault="00D9318A" w:rsidP="00CE51ED">
            <w:pPr>
              <w:rPr>
                <w:b/>
              </w:rPr>
            </w:pPr>
            <w:r>
              <w:t xml:space="preserve">It was agreed to try to obtain funding for an electronic messaging screen for the waiting room and to arrange for the electronic clock to be placed on the wall being the receptionist’s chair . </w:t>
            </w:r>
          </w:p>
          <w:p w:rsidR="00D25954" w:rsidRDefault="00D25954" w:rsidP="00CE51ED">
            <w:pPr>
              <w:rPr>
                <w:b/>
              </w:rPr>
            </w:pPr>
          </w:p>
          <w:p w:rsidR="005B6A28" w:rsidRDefault="00B645DC" w:rsidP="00CE51ED">
            <w:pPr>
              <w:rPr>
                <w:b/>
              </w:rPr>
            </w:pPr>
            <w:r>
              <w:rPr>
                <w:b/>
              </w:rPr>
              <w:t xml:space="preserve">The </w:t>
            </w:r>
            <w:r w:rsidR="00D25954">
              <w:rPr>
                <w:b/>
              </w:rPr>
              <w:t>Patient Questionnaire</w:t>
            </w:r>
            <w:r>
              <w:rPr>
                <w:b/>
              </w:rPr>
              <w:t xml:space="preserve">: </w:t>
            </w:r>
          </w:p>
          <w:p w:rsidR="00D9318A" w:rsidRDefault="00D9318A" w:rsidP="00CE51ED">
            <w:pPr>
              <w:rPr>
                <w:b/>
              </w:rPr>
            </w:pPr>
            <w:r w:rsidRPr="00D9318A">
              <w:t>Final wording discussed and agreed</w:t>
            </w:r>
            <w:r>
              <w:rPr>
                <w:b/>
              </w:rPr>
              <w:t>.</w:t>
            </w:r>
          </w:p>
          <w:p w:rsidR="00D9318A" w:rsidRDefault="00D9318A" w:rsidP="00CE51ED">
            <w:pPr>
              <w:rPr>
                <w:b/>
              </w:rPr>
            </w:pPr>
          </w:p>
          <w:p w:rsidR="00D9318A" w:rsidRDefault="00D9318A" w:rsidP="00466F80">
            <w:pPr>
              <w:rPr>
                <w:b/>
              </w:rPr>
            </w:pPr>
          </w:p>
          <w:p w:rsidR="00726282" w:rsidRDefault="00F239C2" w:rsidP="00466F80">
            <w:r>
              <w:rPr>
                <w:b/>
              </w:rPr>
              <w:t>The Bank Account;</w:t>
            </w:r>
            <w:r>
              <w:t xml:space="preserve"> </w:t>
            </w:r>
          </w:p>
          <w:p w:rsidR="00466F80" w:rsidRPr="00F239C2" w:rsidRDefault="00D9318A" w:rsidP="00715537">
            <w:r>
              <w:t>Nothing noted.</w:t>
            </w:r>
          </w:p>
        </w:tc>
        <w:tc>
          <w:tcPr>
            <w:tcW w:w="2613" w:type="dxa"/>
          </w:tcPr>
          <w:p w:rsidR="003E0FE8" w:rsidRPr="0042384E" w:rsidRDefault="003E0FE8" w:rsidP="003E0FE8"/>
          <w:p w:rsidR="003E0FE8" w:rsidRDefault="002658E0" w:rsidP="003E0FE8">
            <w:r>
              <w:t xml:space="preserve"> </w:t>
            </w:r>
          </w:p>
          <w:p w:rsidR="00D25954" w:rsidRDefault="00D25954" w:rsidP="003E0FE8"/>
          <w:p w:rsidR="007835EA" w:rsidRDefault="007835EA" w:rsidP="003E0FE8"/>
          <w:p w:rsidR="007835EA" w:rsidRDefault="007835EA" w:rsidP="003E0FE8"/>
          <w:p w:rsidR="007835EA" w:rsidRDefault="007835EA" w:rsidP="003E0FE8"/>
          <w:p w:rsidR="00715537" w:rsidRDefault="00715537" w:rsidP="003E0FE8"/>
          <w:p w:rsidR="007835EA" w:rsidRDefault="007835EA" w:rsidP="003E0FE8"/>
          <w:p w:rsidR="00D9318A" w:rsidRDefault="00D9318A" w:rsidP="00715537"/>
          <w:p w:rsidR="00D9318A" w:rsidRDefault="00D9318A" w:rsidP="00715537">
            <w:r>
              <w:t>Melva to complete the final document for members to approve.</w:t>
            </w:r>
          </w:p>
          <w:p w:rsidR="00D9318A" w:rsidRDefault="00D9318A" w:rsidP="00715537"/>
          <w:p w:rsidR="00D9318A" w:rsidRDefault="00D9318A" w:rsidP="00715537"/>
          <w:p w:rsidR="00D9318A" w:rsidRDefault="00D9318A" w:rsidP="00715537"/>
          <w:p w:rsidR="00B312A5" w:rsidRPr="0042384E" w:rsidRDefault="00B312A5" w:rsidP="00715537"/>
        </w:tc>
      </w:tr>
      <w:tr w:rsidR="00FF29EF" w:rsidTr="00FF29EF">
        <w:tc>
          <w:tcPr>
            <w:tcW w:w="6629" w:type="dxa"/>
          </w:tcPr>
          <w:p w:rsidR="00FF29EF" w:rsidRPr="0042384E" w:rsidRDefault="00FF29EF" w:rsidP="00FF29EF"/>
          <w:p w:rsidR="00715537" w:rsidRDefault="00715537" w:rsidP="00FF29EF">
            <w:r>
              <w:rPr>
                <w:b/>
              </w:rPr>
              <w:t xml:space="preserve">NAPP </w:t>
            </w:r>
          </w:p>
          <w:p w:rsidR="00715537" w:rsidRDefault="00715537" w:rsidP="00FF29EF">
            <w:r>
              <w:t>The annual renewal is due of £40</w:t>
            </w:r>
            <w:r w:rsidR="003332F0">
              <w:t xml:space="preserve"> at the end of November’16.</w:t>
            </w:r>
          </w:p>
          <w:p w:rsidR="003332F0" w:rsidRDefault="003332F0" w:rsidP="00FF29EF">
            <w:pPr>
              <w:rPr>
                <w:b/>
              </w:rPr>
            </w:pPr>
          </w:p>
          <w:p w:rsidR="00D9318A" w:rsidRDefault="00D9318A" w:rsidP="00FF29EF">
            <w:pPr>
              <w:rPr>
                <w:b/>
              </w:rPr>
            </w:pPr>
          </w:p>
          <w:p w:rsidR="00D9318A" w:rsidRDefault="00D9318A" w:rsidP="00FF29EF">
            <w:pPr>
              <w:rPr>
                <w:b/>
              </w:rPr>
            </w:pPr>
          </w:p>
          <w:p w:rsidR="003332F0" w:rsidRDefault="003332F0" w:rsidP="00FF29EF">
            <w:pPr>
              <w:rPr>
                <w:b/>
              </w:rPr>
            </w:pPr>
            <w:r>
              <w:rPr>
                <w:b/>
              </w:rPr>
              <w:t>News from the Medical Centre.</w:t>
            </w:r>
          </w:p>
          <w:p w:rsidR="00D9318A" w:rsidRDefault="00D9318A" w:rsidP="00FF29EF">
            <w:pPr>
              <w:rPr>
                <w:b/>
              </w:rPr>
            </w:pPr>
            <w:r>
              <w:t>Nothing not previously recorded.</w:t>
            </w:r>
          </w:p>
          <w:p w:rsidR="00D9318A" w:rsidRDefault="00D9318A" w:rsidP="00FF29EF">
            <w:pPr>
              <w:rPr>
                <w:b/>
              </w:rPr>
            </w:pPr>
          </w:p>
          <w:p w:rsidR="003332F0" w:rsidRDefault="003332F0" w:rsidP="00FF29EF">
            <w:pPr>
              <w:rPr>
                <w:b/>
              </w:rPr>
            </w:pPr>
            <w:r w:rsidRPr="003332F0">
              <w:rPr>
                <w:b/>
              </w:rPr>
              <w:t>PPG Newsletter</w:t>
            </w:r>
          </w:p>
          <w:p w:rsidR="00D9318A" w:rsidRPr="00D9318A" w:rsidRDefault="00D9318A" w:rsidP="00FF29EF">
            <w:r w:rsidRPr="00D9318A">
              <w:t>It was agreed to produce a PPG newsletter in the new year</w:t>
            </w:r>
            <w:r>
              <w:t>.</w:t>
            </w:r>
          </w:p>
          <w:p w:rsidR="003332F0" w:rsidRDefault="003332F0" w:rsidP="00FF29EF">
            <w:pPr>
              <w:rPr>
                <w:b/>
              </w:rPr>
            </w:pPr>
          </w:p>
          <w:p w:rsidR="00466F80" w:rsidRDefault="00466F80" w:rsidP="00FF29EF">
            <w:pPr>
              <w:rPr>
                <w:b/>
              </w:rPr>
            </w:pPr>
          </w:p>
          <w:p w:rsidR="0042471C" w:rsidRDefault="0042471C" w:rsidP="00FF29EF">
            <w:pPr>
              <w:rPr>
                <w:b/>
              </w:rPr>
            </w:pPr>
            <w:r w:rsidRPr="0042384E">
              <w:rPr>
                <w:b/>
              </w:rPr>
              <w:t>DATE OF NEXT MEETING</w:t>
            </w:r>
          </w:p>
          <w:p w:rsidR="003332F0" w:rsidRDefault="003332F0" w:rsidP="00FF29EF">
            <w:pPr>
              <w:rPr>
                <w:b/>
              </w:rPr>
            </w:pPr>
          </w:p>
          <w:p w:rsidR="003332F0" w:rsidRPr="0042384E" w:rsidRDefault="003332F0" w:rsidP="00FF29EF">
            <w:pPr>
              <w:rPr>
                <w:b/>
              </w:rPr>
            </w:pPr>
            <w:r w:rsidRPr="00D9318A">
              <w:t xml:space="preserve">Monday </w:t>
            </w:r>
            <w:r w:rsidR="00D9318A" w:rsidRPr="00D9318A">
              <w:t>29</w:t>
            </w:r>
            <w:r w:rsidRPr="00D9318A">
              <w:rPr>
                <w:vertAlign w:val="superscript"/>
              </w:rPr>
              <w:t>th</w:t>
            </w:r>
            <w:r w:rsidRPr="00D9318A">
              <w:t xml:space="preserve"> November’16    At </w:t>
            </w:r>
            <w:r w:rsidR="00D9318A" w:rsidRPr="00D9318A">
              <w:t>The Surgery, 1.30pm</w:t>
            </w:r>
            <w:r w:rsidR="00D9318A">
              <w:rPr>
                <w:b/>
              </w:rPr>
              <w:t>.</w:t>
            </w:r>
          </w:p>
          <w:p w:rsidR="00C1062C" w:rsidRPr="0042384E" w:rsidRDefault="00C1062C" w:rsidP="00F239C2">
            <w:r>
              <w:t xml:space="preserve"> </w:t>
            </w:r>
          </w:p>
        </w:tc>
        <w:tc>
          <w:tcPr>
            <w:tcW w:w="2613" w:type="dxa"/>
          </w:tcPr>
          <w:p w:rsidR="00FF29EF" w:rsidRDefault="00FF29EF" w:rsidP="00FF29EF"/>
          <w:p w:rsidR="00F75829" w:rsidRDefault="00F75829" w:rsidP="00FF29EF"/>
          <w:p w:rsidR="003332F0" w:rsidRDefault="00D9318A" w:rsidP="00FF29EF">
            <w:r>
              <w:t>A cheque no. 100002 was signed for posting.</w:t>
            </w:r>
          </w:p>
          <w:p w:rsidR="003332F0" w:rsidRDefault="003332F0" w:rsidP="00FF29EF"/>
          <w:p w:rsidR="003332F0" w:rsidRDefault="003332F0" w:rsidP="00FF29EF"/>
          <w:p w:rsidR="003332F0" w:rsidRDefault="003332F0" w:rsidP="00FF29EF"/>
          <w:p w:rsidR="00F75829" w:rsidRDefault="00F75829" w:rsidP="00FF29EF"/>
          <w:p w:rsidR="00D9318A" w:rsidRDefault="00D9318A" w:rsidP="00FF29EF"/>
          <w:p w:rsidR="00D9318A" w:rsidRDefault="00D9318A" w:rsidP="00FF29EF"/>
          <w:p w:rsidR="00D9318A" w:rsidRDefault="00D9318A" w:rsidP="00FF29EF">
            <w:r>
              <w:t>Hilda Ellis and Melva to have a look at a layout.</w:t>
            </w:r>
          </w:p>
          <w:p w:rsidR="00D9318A" w:rsidRDefault="00D9318A" w:rsidP="00FF29EF"/>
          <w:p w:rsidR="00D9318A" w:rsidRDefault="00D9318A" w:rsidP="00FF29EF"/>
          <w:p w:rsidR="00D9318A" w:rsidRDefault="00D9318A" w:rsidP="00FF29EF"/>
          <w:p w:rsidR="00D9318A" w:rsidRDefault="00D9318A" w:rsidP="00FF29EF">
            <w:r>
              <w:t>E-mail all members.</w:t>
            </w:r>
          </w:p>
        </w:tc>
      </w:tr>
      <w:tr w:rsidR="00FF29EF" w:rsidTr="00FF29EF">
        <w:tc>
          <w:tcPr>
            <w:tcW w:w="6629" w:type="dxa"/>
          </w:tcPr>
          <w:p w:rsidR="00FF29EF" w:rsidRPr="0042384E" w:rsidRDefault="00FF29EF" w:rsidP="00FF29EF"/>
          <w:p w:rsidR="00F239C2" w:rsidRPr="00F239C2" w:rsidRDefault="009E24BA" w:rsidP="00FF29EF">
            <w:r w:rsidRPr="0042384E">
              <w:rPr>
                <w:b/>
              </w:rPr>
              <w:t xml:space="preserve">Meeting closed </w:t>
            </w:r>
            <w:r w:rsidR="00F75829">
              <w:rPr>
                <w:b/>
              </w:rPr>
              <w:t>8.</w:t>
            </w:r>
            <w:r w:rsidR="00D9318A">
              <w:rPr>
                <w:b/>
              </w:rPr>
              <w:t>0</w:t>
            </w:r>
            <w:bookmarkStart w:id="0" w:name="_GoBack"/>
            <w:bookmarkEnd w:id="0"/>
            <w:r w:rsidR="00F75829">
              <w:rPr>
                <w:b/>
              </w:rPr>
              <w:t>0</w:t>
            </w:r>
            <w:r w:rsidR="00F239C2">
              <w:rPr>
                <w:b/>
              </w:rPr>
              <w:t>pm</w:t>
            </w:r>
            <w:r w:rsidR="00F75829">
              <w:rPr>
                <w:b/>
              </w:rPr>
              <w:t>.</w:t>
            </w:r>
          </w:p>
          <w:p w:rsidR="00E31B8F" w:rsidRPr="0042384E" w:rsidRDefault="00E31B8F" w:rsidP="00FF29EF"/>
        </w:tc>
        <w:tc>
          <w:tcPr>
            <w:tcW w:w="2613" w:type="dxa"/>
          </w:tcPr>
          <w:p w:rsidR="00FF29EF" w:rsidRDefault="00FF29EF" w:rsidP="00FF29EF"/>
        </w:tc>
      </w:tr>
    </w:tbl>
    <w:p w:rsidR="00FF29EF" w:rsidRDefault="00FF29EF" w:rsidP="00FF29EF"/>
    <w:sectPr w:rsidR="00FF29EF" w:rsidSect="0072628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778E6"/>
    <w:multiLevelType w:val="hybridMultilevel"/>
    <w:tmpl w:val="7FD21F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105A29"/>
    <w:multiLevelType w:val="hybridMultilevel"/>
    <w:tmpl w:val="22BCD034"/>
    <w:lvl w:ilvl="0" w:tplc="08090001">
      <w:start w:val="1"/>
      <w:numFmt w:val="bullet"/>
      <w:lvlText w:val=""/>
      <w:lvlJc w:val="left"/>
      <w:pPr>
        <w:ind w:left="1100" w:hanging="360"/>
      </w:pPr>
      <w:rPr>
        <w:rFonts w:ascii="Symbol" w:hAnsi="Symbol" w:hint="default"/>
      </w:rPr>
    </w:lvl>
    <w:lvl w:ilvl="1" w:tplc="08090003" w:tentative="1">
      <w:start w:val="1"/>
      <w:numFmt w:val="bullet"/>
      <w:lvlText w:val="o"/>
      <w:lvlJc w:val="left"/>
      <w:pPr>
        <w:ind w:left="1820" w:hanging="360"/>
      </w:pPr>
      <w:rPr>
        <w:rFonts w:ascii="Courier New" w:hAnsi="Courier New" w:cs="Courier New" w:hint="default"/>
      </w:rPr>
    </w:lvl>
    <w:lvl w:ilvl="2" w:tplc="08090005" w:tentative="1">
      <w:start w:val="1"/>
      <w:numFmt w:val="bullet"/>
      <w:lvlText w:val=""/>
      <w:lvlJc w:val="left"/>
      <w:pPr>
        <w:ind w:left="2540" w:hanging="360"/>
      </w:pPr>
      <w:rPr>
        <w:rFonts w:ascii="Wingdings" w:hAnsi="Wingdings" w:hint="default"/>
      </w:rPr>
    </w:lvl>
    <w:lvl w:ilvl="3" w:tplc="08090001" w:tentative="1">
      <w:start w:val="1"/>
      <w:numFmt w:val="bullet"/>
      <w:lvlText w:val=""/>
      <w:lvlJc w:val="left"/>
      <w:pPr>
        <w:ind w:left="3260" w:hanging="360"/>
      </w:pPr>
      <w:rPr>
        <w:rFonts w:ascii="Symbol" w:hAnsi="Symbol" w:hint="default"/>
      </w:rPr>
    </w:lvl>
    <w:lvl w:ilvl="4" w:tplc="08090003" w:tentative="1">
      <w:start w:val="1"/>
      <w:numFmt w:val="bullet"/>
      <w:lvlText w:val="o"/>
      <w:lvlJc w:val="left"/>
      <w:pPr>
        <w:ind w:left="3980" w:hanging="360"/>
      </w:pPr>
      <w:rPr>
        <w:rFonts w:ascii="Courier New" w:hAnsi="Courier New" w:cs="Courier New" w:hint="default"/>
      </w:rPr>
    </w:lvl>
    <w:lvl w:ilvl="5" w:tplc="08090005" w:tentative="1">
      <w:start w:val="1"/>
      <w:numFmt w:val="bullet"/>
      <w:lvlText w:val=""/>
      <w:lvlJc w:val="left"/>
      <w:pPr>
        <w:ind w:left="4700" w:hanging="360"/>
      </w:pPr>
      <w:rPr>
        <w:rFonts w:ascii="Wingdings" w:hAnsi="Wingdings" w:hint="default"/>
      </w:rPr>
    </w:lvl>
    <w:lvl w:ilvl="6" w:tplc="08090001" w:tentative="1">
      <w:start w:val="1"/>
      <w:numFmt w:val="bullet"/>
      <w:lvlText w:val=""/>
      <w:lvlJc w:val="left"/>
      <w:pPr>
        <w:ind w:left="5420" w:hanging="360"/>
      </w:pPr>
      <w:rPr>
        <w:rFonts w:ascii="Symbol" w:hAnsi="Symbol" w:hint="default"/>
      </w:rPr>
    </w:lvl>
    <w:lvl w:ilvl="7" w:tplc="08090003" w:tentative="1">
      <w:start w:val="1"/>
      <w:numFmt w:val="bullet"/>
      <w:lvlText w:val="o"/>
      <w:lvlJc w:val="left"/>
      <w:pPr>
        <w:ind w:left="6140" w:hanging="360"/>
      </w:pPr>
      <w:rPr>
        <w:rFonts w:ascii="Courier New" w:hAnsi="Courier New" w:cs="Courier New" w:hint="default"/>
      </w:rPr>
    </w:lvl>
    <w:lvl w:ilvl="8" w:tplc="08090005" w:tentative="1">
      <w:start w:val="1"/>
      <w:numFmt w:val="bullet"/>
      <w:lvlText w:val=""/>
      <w:lvlJc w:val="left"/>
      <w:pPr>
        <w:ind w:left="68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9EF"/>
    <w:rsid w:val="000925AA"/>
    <w:rsid w:val="000A10E2"/>
    <w:rsid w:val="001107D9"/>
    <w:rsid w:val="0011769F"/>
    <w:rsid w:val="0016161E"/>
    <w:rsid w:val="001945A4"/>
    <w:rsid w:val="001B0D90"/>
    <w:rsid w:val="0021464B"/>
    <w:rsid w:val="00231270"/>
    <w:rsid w:val="002658E0"/>
    <w:rsid w:val="00270D49"/>
    <w:rsid w:val="002C4D9E"/>
    <w:rsid w:val="002C55A2"/>
    <w:rsid w:val="002D407D"/>
    <w:rsid w:val="003142B8"/>
    <w:rsid w:val="003332F0"/>
    <w:rsid w:val="0039322E"/>
    <w:rsid w:val="003940F5"/>
    <w:rsid w:val="003E0FE8"/>
    <w:rsid w:val="00420DF0"/>
    <w:rsid w:val="00421498"/>
    <w:rsid w:val="0042384E"/>
    <w:rsid w:val="0042471C"/>
    <w:rsid w:val="0042527C"/>
    <w:rsid w:val="00465101"/>
    <w:rsid w:val="00466F80"/>
    <w:rsid w:val="004743EE"/>
    <w:rsid w:val="004A1D20"/>
    <w:rsid w:val="004B1ED7"/>
    <w:rsid w:val="00500AB6"/>
    <w:rsid w:val="00514EAB"/>
    <w:rsid w:val="00526AFA"/>
    <w:rsid w:val="005341C8"/>
    <w:rsid w:val="005605D6"/>
    <w:rsid w:val="00571A32"/>
    <w:rsid w:val="005749E4"/>
    <w:rsid w:val="00582041"/>
    <w:rsid w:val="005B6A28"/>
    <w:rsid w:val="005C70EA"/>
    <w:rsid w:val="005F09B4"/>
    <w:rsid w:val="0061433D"/>
    <w:rsid w:val="00632ADA"/>
    <w:rsid w:val="00674A1A"/>
    <w:rsid w:val="006850B5"/>
    <w:rsid w:val="0069152E"/>
    <w:rsid w:val="006D264D"/>
    <w:rsid w:val="006F751A"/>
    <w:rsid w:val="00707A95"/>
    <w:rsid w:val="00715537"/>
    <w:rsid w:val="00726282"/>
    <w:rsid w:val="00735A8C"/>
    <w:rsid w:val="00757785"/>
    <w:rsid w:val="00774CB1"/>
    <w:rsid w:val="00780E83"/>
    <w:rsid w:val="007835EA"/>
    <w:rsid w:val="007A5FA7"/>
    <w:rsid w:val="007A6FA4"/>
    <w:rsid w:val="007B6C75"/>
    <w:rsid w:val="007F6387"/>
    <w:rsid w:val="00811712"/>
    <w:rsid w:val="008176A8"/>
    <w:rsid w:val="00851578"/>
    <w:rsid w:val="0087061A"/>
    <w:rsid w:val="008C42B4"/>
    <w:rsid w:val="0096361B"/>
    <w:rsid w:val="0097499F"/>
    <w:rsid w:val="0098278B"/>
    <w:rsid w:val="009933C0"/>
    <w:rsid w:val="009E11B2"/>
    <w:rsid w:val="009E24BA"/>
    <w:rsid w:val="009E7D06"/>
    <w:rsid w:val="00A25D77"/>
    <w:rsid w:val="00A56151"/>
    <w:rsid w:val="00A76A58"/>
    <w:rsid w:val="00A8271A"/>
    <w:rsid w:val="00A923CD"/>
    <w:rsid w:val="00AC51AD"/>
    <w:rsid w:val="00AE784C"/>
    <w:rsid w:val="00B30EE5"/>
    <w:rsid w:val="00B312A5"/>
    <w:rsid w:val="00B34D67"/>
    <w:rsid w:val="00B35545"/>
    <w:rsid w:val="00B645DC"/>
    <w:rsid w:val="00BD44C8"/>
    <w:rsid w:val="00BF64AB"/>
    <w:rsid w:val="00C1062C"/>
    <w:rsid w:val="00C4734D"/>
    <w:rsid w:val="00C6149F"/>
    <w:rsid w:val="00CA14F0"/>
    <w:rsid w:val="00CE0C04"/>
    <w:rsid w:val="00CE51ED"/>
    <w:rsid w:val="00D25954"/>
    <w:rsid w:val="00D7104E"/>
    <w:rsid w:val="00D72068"/>
    <w:rsid w:val="00D9318A"/>
    <w:rsid w:val="00D94D12"/>
    <w:rsid w:val="00D9503A"/>
    <w:rsid w:val="00DA3C66"/>
    <w:rsid w:val="00DB33E2"/>
    <w:rsid w:val="00DD227E"/>
    <w:rsid w:val="00E31B8F"/>
    <w:rsid w:val="00E3448D"/>
    <w:rsid w:val="00EA7426"/>
    <w:rsid w:val="00EC3DD8"/>
    <w:rsid w:val="00EE29B1"/>
    <w:rsid w:val="00F049DB"/>
    <w:rsid w:val="00F239C2"/>
    <w:rsid w:val="00F51ED7"/>
    <w:rsid w:val="00F71CC0"/>
    <w:rsid w:val="00F75829"/>
    <w:rsid w:val="00F95BD4"/>
    <w:rsid w:val="00FA7F29"/>
    <w:rsid w:val="00FE1D98"/>
    <w:rsid w:val="00FF1F0A"/>
    <w:rsid w:val="00FF2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23335"/>
  <w15:docId w15:val="{C52EF18E-FFB2-4B30-9638-44CE34B87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35545"/>
    <w:rPr>
      <w:sz w:val="24"/>
      <w:szCs w:val="24"/>
    </w:rPr>
  </w:style>
  <w:style w:type="paragraph" w:styleId="Heading1">
    <w:name w:val="heading 1"/>
    <w:basedOn w:val="Normal"/>
    <w:next w:val="Normal"/>
    <w:link w:val="Heading1Char"/>
    <w:uiPriority w:val="9"/>
    <w:qFormat/>
    <w:rsid w:val="00B35545"/>
    <w:pPr>
      <w:keepNext/>
      <w:spacing w:before="240" w:after="60"/>
      <w:outlineLvl w:val="0"/>
    </w:pPr>
    <w:rPr>
      <w:rFonts w:ascii="Cambria" w:eastAsia="Times New Roman" w:hAnsi="Cambria" w:cs="Arial"/>
      <w:b/>
      <w:bCs/>
      <w:kern w:val="32"/>
      <w:sz w:val="32"/>
      <w:szCs w:val="32"/>
    </w:rPr>
  </w:style>
  <w:style w:type="paragraph" w:styleId="Heading2">
    <w:name w:val="heading 2"/>
    <w:basedOn w:val="Normal"/>
    <w:next w:val="Normal"/>
    <w:link w:val="Heading2Char"/>
    <w:uiPriority w:val="9"/>
    <w:unhideWhenUsed/>
    <w:qFormat/>
    <w:rsid w:val="00B35545"/>
    <w:pPr>
      <w:keepNext/>
      <w:spacing w:before="240" w:after="60"/>
      <w:outlineLvl w:val="1"/>
    </w:pPr>
    <w:rPr>
      <w:rFonts w:ascii="Cambria" w:eastAsia="Times New Roman" w:hAnsi="Cambria" w:cs="Arial"/>
      <w:b/>
      <w:bCs/>
      <w:i/>
      <w:iCs/>
      <w:sz w:val="28"/>
      <w:szCs w:val="28"/>
    </w:rPr>
  </w:style>
  <w:style w:type="paragraph" w:styleId="Heading3">
    <w:name w:val="heading 3"/>
    <w:basedOn w:val="Normal"/>
    <w:next w:val="Normal"/>
    <w:link w:val="Heading3Char"/>
    <w:uiPriority w:val="9"/>
    <w:unhideWhenUsed/>
    <w:qFormat/>
    <w:rsid w:val="00B35545"/>
    <w:pPr>
      <w:keepNext/>
      <w:spacing w:before="240" w:after="60"/>
      <w:outlineLvl w:val="2"/>
    </w:pPr>
    <w:rPr>
      <w:rFonts w:ascii="Cambria" w:eastAsia="Times New Roman" w:hAnsi="Cambria" w:cs="Arial"/>
      <w:b/>
      <w:bCs/>
      <w:sz w:val="26"/>
      <w:szCs w:val="26"/>
    </w:rPr>
  </w:style>
  <w:style w:type="paragraph" w:styleId="Heading4">
    <w:name w:val="heading 4"/>
    <w:basedOn w:val="Normal"/>
    <w:next w:val="Normal"/>
    <w:link w:val="Heading4Char"/>
    <w:uiPriority w:val="9"/>
    <w:unhideWhenUsed/>
    <w:qFormat/>
    <w:rsid w:val="00B35545"/>
    <w:pPr>
      <w:keepNext/>
      <w:spacing w:before="240" w:after="60"/>
      <w:outlineLvl w:val="3"/>
    </w:pPr>
    <w:rPr>
      <w:rFonts w:cs="Arial"/>
      <w:b/>
      <w:bCs/>
      <w:sz w:val="28"/>
      <w:szCs w:val="28"/>
    </w:rPr>
  </w:style>
  <w:style w:type="paragraph" w:styleId="Heading5">
    <w:name w:val="heading 5"/>
    <w:basedOn w:val="Normal"/>
    <w:next w:val="Normal"/>
    <w:link w:val="Heading5Char"/>
    <w:uiPriority w:val="9"/>
    <w:semiHidden/>
    <w:unhideWhenUsed/>
    <w:qFormat/>
    <w:rsid w:val="00B3554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3554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35545"/>
    <w:pPr>
      <w:spacing w:before="240" w:after="60"/>
      <w:outlineLvl w:val="6"/>
    </w:pPr>
  </w:style>
  <w:style w:type="paragraph" w:styleId="Heading8">
    <w:name w:val="heading 8"/>
    <w:basedOn w:val="Normal"/>
    <w:next w:val="Normal"/>
    <w:link w:val="Heading8Char"/>
    <w:uiPriority w:val="9"/>
    <w:semiHidden/>
    <w:unhideWhenUsed/>
    <w:qFormat/>
    <w:rsid w:val="00B35545"/>
    <w:pPr>
      <w:spacing w:before="240" w:after="60"/>
      <w:outlineLvl w:val="7"/>
    </w:pPr>
    <w:rPr>
      <w:i/>
      <w:iCs/>
    </w:rPr>
  </w:style>
  <w:style w:type="paragraph" w:styleId="Heading9">
    <w:name w:val="heading 9"/>
    <w:basedOn w:val="Normal"/>
    <w:next w:val="Normal"/>
    <w:link w:val="Heading9Char"/>
    <w:uiPriority w:val="9"/>
    <w:semiHidden/>
    <w:unhideWhenUsed/>
    <w:qFormat/>
    <w:rsid w:val="00B35545"/>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35545"/>
    <w:rPr>
      <w:rFonts w:ascii="Cambria" w:eastAsia="Times New Roman" w:hAnsi="Cambria" w:cs="Arial"/>
      <w:b/>
      <w:bCs/>
      <w:kern w:val="32"/>
      <w:sz w:val="32"/>
      <w:szCs w:val="32"/>
    </w:rPr>
  </w:style>
  <w:style w:type="character" w:customStyle="1" w:styleId="Heading2Char">
    <w:name w:val="Heading 2 Char"/>
    <w:link w:val="Heading2"/>
    <w:uiPriority w:val="9"/>
    <w:rsid w:val="00B35545"/>
    <w:rPr>
      <w:rFonts w:ascii="Cambria" w:eastAsia="Times New Roman" w:hAnsi="Cambria" w:cs="Arial"/>
      <w:b/>
      <w:bCs/>
      <w:i/>
      <w:iCs/>
      <w:sz w:val="28"/>
      <w:szCs w:val="28"/>
    </w:rPr>
  </w:style>
  <w:style w:type="character" w:customStyle="1" w:styleId="Heading3Char">
    <w:name w:val="Heading 3 Char"/>
    <w:link w:val="Heading3"/>
    <w:uiPriority w:val="9"/>
    <w:rsid w:val="00B35545"/>
    <w:rPr>
      <w:rFonts w:ascii="Cambria" w:eastAsia="Times New Roman" w:hAnsi="Cambria" w:cs="Arial"/>
      <w:b/>
      <w:bCs/>
      <w:sz w:val="26"/>
      <w:szCs w:val="26"/>
    </w:rPr>
  </w:style>
  <w:style w:type="character" w:customStyle="1" w:styleId="Heading4Char">
    <w:name w:val="Heading 4 Char"/>
    <w:link w:val="Heading4"/>
    <w:uiPriority w:val="9"/>
    <w:rsid w:val="00B35545"/>
    <w:rPr>
      <w:rFonts w:cs="Arial"/>
      <w:b/>
      <w:bCs/>
      <w:sz w:val="28"/>
      <w:szCs w:val="28"/>
    </w:rPr>
  </w:style>
  <w:style w:type="character" w:customStyle="1" w:styleId="Heading5Char">
    <w:name w:val="Heading 5 Char"/>
    <w:link w:val="Heading5"/>
    <w:uiPriority w:val="9"/>
    <w:semiHidden/>
    <w:rsid w:val="00B35545"/>
    <w:rPr>
      <w:b/>
      <w:bCs/>
      <w:i/>
      <w:iCs/>
      <w:sz w:val="26"/>
      <w:szCs w:val="26"/>
    </w:rPr>
  </w:style>
  <w:style w:type="character" w:customStyle="1" w:styleId="Heading6Char">
    <w:name w:val="Heading 6 Char"/>
    <w:link w:val="Heading6"/>
    <w:uiPriority w:val="9"/>
    <w:semiHidden/>
    <w:rsid w:val="00B35545"/>
    <w:rPr>
      <w:b/>
      <w:bCs/>
    </w:rPr>
  </w:style>
  <w:style w:type="character" w:customStyle="1" w:styleId="Heading7Char">
    <w:name w:val="Heading 7 Char"/>
    <w:link w:val="Heading7"/>
    <w:uiPriority w:val="9"/>
    <w:semiHidden/>
    <w:rsid w:val="00B35545"/>
    <w:rPr>
      <w:sz w:val="24"/>
      <w:szCs w:val="24"/>
    </w:rPr>
  </w:style>
  <w:style w:type="character" w:customStyle="1" w:styleId="Heading8Char">
    <w:name w:val="Heading 8 Char"/>
    <w:link w:val="Heading8"/>
    <w:uiPriority w:val="9"/>
    <w:semiHidden/>
    <w:rsid w:val="00B35545"/>
    <w:rPr>
      <w:i/>
      <w:iCs/>
      <w:sz w:val="24"/>
      <w:szCs w:val="24"/>
    </w:rPr>
  </w:style>
  <w:style w:type="character" w:customStyle="1" w:styleId="Heading9Char">
    <w:name w:val="Heading 9 Char"/>
    <w:link w:val="Heading9"/>
    <w:uiPriority w:val="9"/>
    <w:semiHidden/>
    <w:rsid w:val="00B35545"/>
    <w:rPr>
      <w:rFonts w:ascii="Cambria" w:eastAsia="Times New Roman" w:hAnsi="Cambria"/>
    </w:rPr>
  </w:style>
  <w:style w:type="paragraph" w:styleId="Title">
    <w:name w:val="Title"/>
    <w:basedOn w:val="Normal"/>
    <w:next w:val="Normal"/>
    <w:link w:val="TitleChar"/>
    <w:uiPriority w:val="10"/>
    <w:qFormat/>
    <w:rsid w:val="00B35545"/>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B35545"/>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B35545"/>
    <w:pPr>
      <w:spacing w:after="60"/>
      <w:jc w:val="center"/>
      <w:outlineLvl w:val="1"/>
    </w:pPr>
    <w:rPr>
      <w:rFonts w:ascii="Cambria" w:eastAsia="Times New Roman" w:hAnsi="Cambria"/>
    </w:rPr>
  </w:style>
  <w:style w:type="character" w:customStyle="1" w:styleId="SubtitleChar">
    <w:name w:val="Subtitle Char"/>
    <w:link w:val="Subtitle"/>
    <w:uiPriority w:val="11"/>
    <w:rsid w:val="00B35545"/>
    <w:rPr>
      <w:rFonts w:ascii="Cambria" w:eastAsia="Times New Roman" w:hAnsi="Cambria"/>
      <w:sz w:val="24"/>
      <w:szCs w:val="24"/>
    </w:rPr>
  </w:style>
  <w:style w:type="character" w:styleId="Strong">
    <w:name w:val="Strong"/>
    <w:uiPriority w:val="22"/>
    <w:qFormat/>
    <w:rsid w:val="00B35545"/>
    <w:rPr>
      <w:b/>
      <w:bCs/>
    </w:rPr>
  </w:style>
  <w:style w:type="character" w:styleId="Emphasis">
    <w:name w:val="Emphasis"/>
    <w:uiPriority w:val="20"/>
    <w:qFormat/>
    <w:rsid w:val="00B35545"/>
    <w:rPr>
      <w:rFonts w:ascii="Calibri" w:hAnsi="Calibri"/>
      <w:b/>
      <w:i/>
      <w:iCs/>
    </w:rPr>
  </w:style>
  <w:style w:type="paragraph" w:styleId="NoSpacing">
    <w:name w:val="No Spacing"/>
    <w:basedOn w:val="Normal"/>
    <w:uiPriority w:val="1"/>
    <w:qFormat/>
    <w:rsid w:val="00B35545"/>
    <w:rPr>
      <w:szCs w:val="32"/>
    </w:rPr>
  </w:style>
  <w:style w:type="paragraph" w:styleId="ListParagraph">
    <w:name w:val="List Paragraph"/>
    <w:basedOn w:val="Normal"/>
    <w:uiPriority w:val="34"/>
    <w:qFormat/>
    <w:rsid w:val="00B35545"/>
    <w:pPr>
      <w:ind w:left="720"/>
      <w:contextualSpacing/>
    </w:pPr>
  </w:style>
  <w:style w:type="paragraph" w:styleId="Quote">
    <w:name w:val="Quote"/>
    <w:basedOn w:val="Normal"/>
    <w:next w:val="Normal"/>
    <w:link w:val="QuoteChar"/>
    <w:uiPriority w:val="29"/>
    <w:qFormat/>
    <w:rsid w:val="00B35545"/>
    <w:rPr>
      <w:i/>
    </w:rPr>
  </w:style>
  <w:style w:type="character" w:customStyle="1" w:styleId="QuoteChar">
    <w:name w:val="Quote Char"/>
    <w:link w:val="Quote"/>
    <w:uiPriority w:val="29"/>
    <w:rsid w:val="00B35545"/>
    <w:rPr>
      <w:i/>
      <w:sz w:val="24"/>
      <w:szCs w:val="24"/>
    </w:rPr>
  </w:style>
  <w:style w:type="paragraph" w:styleId="IntenseQuote">
    <w:name w:val="Intense Quote"/>
    <w:basedOn w:val="Normal"/>
    <w:next w:val="Normal"/>
    <w:link w:val="IntenseQuoteChar"/>
    <w:uiPriority w:val="30"/>
    <w:qFormat/>
    <w:rsid w:val="00B35545"/>
    <w:pPr>
      <w:ind w:left="720" w:right="720"/>
    </w:pPr>
    <w:rPr>
      <w:b/>
      <w:i/>
      <w:szCs w:val="22"/>
    </w:rPr>
  </w:style>
  <w:style w:type="character" w:customStyle="1" w:styleId="IntenseQuoteChar">
    <w:name w:val="Intense Quote Char"/>
    <w:link w:val="IntenseQuote"/>
    <w:uiPriority w:val="30"/>
    <w:rsid w:val="00B35545"/>
    <w:rPr>
      <w:b/>
      <w:i/>
      <w:sz w:val="24"/>
    </w:rPr>
  </w:style>
  <w:style w:type="character" w:styleId="SubtleEmphasis">
    <w:name w:val="Subtle Emphasis"/>
    <w:uiPriority w:val="19"/>
    <w:qFormat/>
    <w:rsid w:val="00B35545"/>
    <w:rPr>
      <w:i/>
      <w:color w:val="5A5A5A"/>
    </w:rPr>
  </w:style>
  <w:style w:type="character" w:styleId="IntenseEmphasis">
    <w:name w:val="Intense Emphasis"/>
    <w:uiPriority w:val="21"/>
    <w:qFormat/>
    <w:rsid w:val="00B35545"/>
    <w:rPr>
      <w:b/>
      <w:i/>
      <w:sz w:val="24"/>
      <w:szCs w:val="24"/>
      <w:u w:val="single"/>
    </w:rPr>
  </w:style>
  <w:style w:type="character" w:styleId="SubtleReference">
    <w:name w:val="Subtle Reference"/>
    <w:uiPriority w:val="31"/>
    <w:qFormat/>
    <w:rsid w:val="00B35545"/>
    <w:rPr>
      <w:sz w:val="24"/>
      <w:szCs w:val="24"/>
      <w:u w:val="single"/>
    </w:rPr>
  </w:style>
  <w:style w:type="character" w:styleId="IntenseReference">
    <w:name w:val="Intense Reference"/>
    <w:uiPriority w:val="32"/>
    <w:qFormat/>
    <w:rsid w:val="00B35545"/>
    <w:rPr>
      <w:b/>
      <w:sz w:val="24"/>
      <w:u w:val="single"/>
    </w:rPr>
  </w:style>
  <w:style w:type="character" w:styleId="BookTitle">
    <w:name w:val="Book Title"/>
    <w:uiPriority w:val="33"/>
    <w:qFormat/>
    <w:rsid w:val="00B35545"/>
    <w:rPr>
      <w:rFonts w:ascii="Cambria" w:eastAsia="Times New Roman" w:hAnsi="Cambria"/>
      <w:b/>
      <w:i/>
      <w:sz w:val="24"/>
      <w:szCs w:val="24"/>
    </w:rPr>
  </w:style>
  <w:style w:type="paragraph" w:styleId="TOCHeading">
    <w:name w:val="TOC Heading"/>
    <w:basedOn w:val="Heading1"/>
    <w:next w:val="Normal"/>
    <w:uiPriority w:val="39"/>
    <w:semiHidden/>
    <w:unhideWhenUsed/>
    <w:qFormat/>
    <w:rsid w:val="00B35545"/>
    <w:pPr>
      <w:outlineLvl w:val="9"/>
    </w:pPr>
    <w:rPr>
      <w:rFonts w:cs="Times New Roman"/>
    </w:rPr>
  </w:style>
  <w:style w:type="table" w:styleId="TableGrid">
    <w:name w:val="Table Grid"/>
    <w:basedOn w:val="TableNormal"/>
    <w:uiPriority w:val="59"/>
    <w:rsid w:val="00FF2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6387"/>
    <w:rPr>
      <w:color w:val="0000FF" w:themeColor="hyperlink"/>
      <w:u w:val="single"/>
    </w:rPr>
  </w:style>
  <w:style w:type="paragraph" w:styleId="BalloonText">
    <w:name w:val="Balloon Text"/>
    <w:basedOn w:val="Normal"/>
    <w:link w:val="BalloonTextChar"/>
    <w:uiPriority w:val="99"/>
    <w:semiHidden/>
    <w:unhideWhenUsed/>
    <w:rsid w:val="0061433D"/>
    <w:rPr>
      <w:rFonts w:ascii="Tahoma" w:hAnsi="Tahoma" w:cs="Tahoma"/>
      <w:sz w:val="16"/>
      <w:szCs w:val="16"/>
    </w:rPr>
  </w:style>
  <w:style w:type="character" w:customStyle="1" w:styleId="BalloonTextChar">
    <w:name w:val="Balloon Text Char"/>
    <w:basedOn w:val="DefaultParagraphFont"/>
    <w:link w:val="BalloonText"/>
    <w:uiPriority w:val="99"/>
    <w:semiHidden/>
    <w:rsid w:val="006143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1392</TotalTime>
  <Pages>2</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melva31@btinternet.com</cp:lastModifiedBy>
  <cp:revision>1</cp:revision>
  <cp:lastPrinted>2016-07-17T17:26:00Z</cp:lastPrinted>
  <dcterms:created xsi:type="dcterms:W3CDTF">2016-10-30T22:54:00Z</dcterms:created>
  <dcterms:modified xsi:type="dcterms:W3CDTF">2017-05-11T16:08:00Z</dcterms:modified>
</cp:coreProperties>
</file>